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E0" w:rsidRDefault="00DA66E0" w:rsidP="00DA66E0">
      <w:pPr>
        <w:jc w:val="center"/>
        <w:rPr>
          <w:b/>
          <w:sz w:val="24"/>
          <w:szCs w:val="24"/>
        </w:rPr>
      </w:pPr>
      <w:r w:rsidRPr="00F3745C">
        <w:rPr>
          <w:b/>
          <w:sz w:val="24"/>
          <w:szCs w:val="24"/>
        </w:rPr>
        <w:t>FORMATO DE PLAN OPERATIVO ANUAL</w:t>
      </w:r>
      <w:bookmarkStart w:id="0" w:name="_GoBack"/>
      <w:bookmarkEnd w:id="0"/>
    </w:p>
    <w:tbl>
      <w:tblPr>
        <w:tblStyle w:val="Tablaconcuadrcula"/>
        <w:tblW w:w="14464" w:type="dxa"/>
        <w:jc w:val="center"/>
        <w:tblLayout w:type="fixed"/>
        <w:tblLook w:val="04A0" w:firstRow="1" w:lastRow="0" w:firstColumn="1" w:lastColumn="0" w:noHBand="0" w:noVBand="1"/>
      </w:tblPr>
      <w:tblGrid>
        <w:gridCol w:w="3793"/>
        <w:gridCol w:w="1589"/>
        <w:gridCol w:w="215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3"/>
        <w:gridCol w:w="1849"/>
        <w:gridCol w:w="8"/>
      </w:tblGrid>
      <w:tr w:rsidR="00621EA8" w:rsidRPr="00F3745C" w:rsidTr="00E37FF2">
        <w:trPr>
          <w:gridAfter w:val="1"/>
          <w:wAfter w:w="8" w:type="dxa"/>
          <w:jc w:val="center"/>
        </w:trPr>
        <w:tc>
          <w:tcPr>
            <w:tcW w:w="3793" w:type="dxa"/>
            <w:vMerge w:val="restart"/>
            <w:shd w:val="clear" w:color="auto" w:fill="DBDBDB" w:themeFill="accent3" w:themeFillTint="66"/>
            <w:vAlign w:val="center"/>
          </w:tcPr>
          <w:p w:rsidR="00621EA8" w:rsidRPr="00F3745C" w:rsidRDefault="00621EA8" w:rsidP="00596CA0">
            <w:pPr>
              <w:rPr>
                <w:b/>
              </w:rPr>
            </w:pPr>
            <w:r w:rsidRPr="00F3745C">
              <w:rPr>
                <w:b/>
              </w:rPr>
              <w:t>OBJETIVOS</w:t>
            </w:r>
          </w:p>
        </w:tc>
        <w:tc>
          <w:tcPr>
            <w:tcW w:w="1589" w:type="dxa"/>
            <w:vMerge w:val="restart"/>
            <w:shd w:val="clear" w:color="auto" w:fill="DBDBDB" w:themeFill="accent3" w:themeFillTint="66"/>
            <w:vAlign w:val="center"/>
          </w:tcPr>
          <w:p w:rsidR="00621EA8" w:rsidRPr="00F3745C" w:rsidRDefault="00621EA8" w:rsidP="00596CA0">
            <w:pPr>
              <w:rPr>
                <w:b/>
              </w:rPr>
            </w:pPr>
            <w:r>
              <w:rPr>
                <w:b/>
              </w:rPr>
              <w:t>RESULTADO</w:t>
            </w:r>
          </w:p>
        </w:tc>
        <w:tc>
          <w:tcPr>
            <w:tcW w:w="2154" w:type="dxa"/>
            <w:vMerge w:val="restart"/>
            <w:shd w:val="clear" w:color="auto" w:fill="DBDBDB" w:themeFill="accent3" w:themeFillTint="66"/>
            <w:vAlign w:val="center"/>
          </w:tcPr>
          <w:p w:rsidR="00621EA8" w:rsidRPr="00F3745C" w:rsidRDefault="00621EA8" w:rsidP="00596CA0">
            <w:pPr>
              <w:rPr>
                <w:b/>
              </w:rPr>
            </w:pPr>
            <w:r w:rsidRPr="00F3745C">
              <w:rPr>
                <w:b/>
              </w:rPr>
              <w:t>RESPONSABLES</w:t>
            </w:r>
          </w:p>
        </w:tc>
        <w:tc>
          <w:tcPr>
            <w:tcW w:w="5071" w:type="dxa"/>
            <w:gridSpan w:val="12"/>
            <w:shd w:val="clear" w:color="auto" w:fill="DBDBDB" w:themeFill="accent3" w:themeFillTint="66"/>
            <w:vAlign w:val="center"/>
          </w:tcPr>
          <w:p w:rsidR="00621EA8" w:rsidRPr="00F3745C" w:rsidRDefault="00621EA8" w:rsidP="005E1992">
            <w:pPr>
              <w:jc w:val="center"/>
              <w:rPr>
                <w:b/>
              </w:rPr>
            </w:pPr>
            <w:r w:rsidRPr="00F3745C">
              <w:rPr>
                <w:b/>
              </w:rPr>
              <w:t>FECHA-MESES</w:t>
            </w:r>
          </w:p>
        </w:tc>
        <w:tc>
          <w:tcPr>
            <w:tcW w:w="1849" w:type="dxa"/>
            <w:vMerge w:val="restart"/>
            <w:shd w:val="clear" w:color="auto" w:fill="DBDBDB" w:themeFill="accent3" w:themeFillTint="66"/>
          </w:tcPr>
          <w:p w:rsidR="00621EA8" w:rsidRDefault="00621EA8" w:rsidP="00621EA8">
            <w:pPr>
              <w:ind w:firstLine="720"/>
              <w:rPr>
                <w:b/>
              </w:rPr>
            </w:pPr>
          </w:p>
          <w:p w:rsidR="00621EA8" w:rsidRPr="00F3745C" w:rsidRDefault="00621EA8" w:rsidP="00621EA8">
            <w:pPr>
              <w:rPr>
                <w:b/>
              </w:rPr>
            </w:pPr>
            <w:r>
              <w:rPr>
                <w:b/>
              </w:rPr>
              <w:t xml:space="preserve">COMENTARIOS </w:t>
            </w:r>
          </w:p>
        </w:tc>
      </w:tr>
      <w:tr w:rsidR="00621EA8" w:rsidRPr="00F3745C" w:rsidTr="00E37FF2">
        <w:trPr>
          <w:gridAfter w:val="1"/>
          <w:wAfter w:w="8" w:type="dxa"/>
          <w:jc w:val="center"/>
        </w:trPr>
        <w:tc>
          <w:tcPr>
            <w:tcW w:w="3793" w:type="dxa"/>
            <w:vMerge/>
            <w:shd w:val="clear" w:color="auto" w:fill="DBDBDB" w:themeFill="accent3" w:themeFillTint="66"/>
            <w:vAlign w:val="center"/>
          </w:tcPr>
          <w:p w:rsidR="00621EA8" w:rsidRPr="00F3745C" w:rsidRDefault="00621EA8" w:rsidP="00596CA0">
            <w:pPr>
              <w:rPr>
                <w:b/>
              </w:rPr>
            </w:pPr>
          </w:p>
        </w:tc>
        <w:tc>
          <w:tcPr>
            <w:tcW w:w="1589" w:type="dxa"/>
            <w:vMerge/>
            <w:shd w:val="clear" w:color="auto" w:fill="DBDBDB" w:themeFill="accent3" w:themeFillTint="66"/>
            <w:vAlign w:val="center"/>
          </w:tcPr>
          <w:p w:rsidR="00621EA8" w:rsidRPr="00F3745C" w:rsidRDefault="00621EA8" w:rsidP="00596CA0">
            <w:pPr>
              <w:rPr>
                <w:b/>
              </w:rPr>
            </w:pPr>
          </w:p>
        </w:tc>
        <w:tc>
          <w:tcPr>
            <w:tcW w:w="2154" w:type="dxa"/>
            <w:vMerge/>
            <w:shd w:val="clear" w:color="auto" w:fill="DBDBDB" w:themeFill="accent3" w:themeFillTint="66"/>
            <w:vAlign w:val="center"/>
          </w:tcPr>
          <w:p w:rsidR="00621EA8" w:rsidRPr="00F3745C" w:rsidRDefault="00621EA8" w:rsidP="00596CA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BDBDB" w:themeFill="accent3" w:themeFillTint="66"/>
            <w:vAlign w:val="center"/>
          </w:tcPr>
          <w:p w:rsidR="00621EA8" w:rsidRPr="00F3745C" w:rsidRDefault="00621EA8" w:rsidP="00596CA0">
            <w:pPr>
              <w:rPr>
                <w:b/>
              </w:rPr>
            </w:pPr>
            <w:r w:rsidRPr="00F3745C">
              <w:rPr>
                <w:b/>
              </w:rPr>
              <w:t>E</w:t>
            </w:r>
          </w:p>
        </w:tc>
        <w:tc>
          <w:tcPr>
            <w:tcW w:w="425" w:type="dxa"/>
            <w:shd w:val="clear" w:color="auto" w:fill="DBDBDB" w:themeFill="accent3" w:themeFillTint="66"/>
            <w:vAlign w:val="center"/>
          </w:tcPr>
          <w:p w:rsidR="00621EA8" w:rsidRPr="00F3745C" w:rsidRDefault="00621EA8" w:rsidP="00596CA0">
            <w:pPr>
              <w:rPr>
                <w:b/>
              </w:rPr>
            </w:pPr>
            <w:r w:rsidRPr="00F3745C">
              <w:rPr>
                <w:b/>
              </w:rPr>
              <w:t>F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621EA8" w:rsidRPr="00F3745C" w:rsidRDefault="00621EA8" w:rsidP="00596CA0">
            <w:pPr>
              <w:rPr>
                <w:b/>
              </w:rPr>
            </w:pPr>
            <w:r w:rsidRPr="00F3745C">
              <w:rPr>
                <w:b/>
              </w:rPr>
              <w:t>M</w:t>
            </w:r>
          </w:p>
        </w:tc>
        <w:tc>
          <w:tcPr>
            <w:tcW w:w="425" w:type="dxa"/>
            <w:shd w:val="clear" w:color="auto" w:fill="DBDBDB" w:themeFill="accent3" w:themeFillTint="66"/>
            <w:vAlign w:val="center"/>
          </w:tcPr>
          <w:p w:rsidR="00621EA8" w:rsidRPr="00F3745C" w:rsidRDefault="00621EA8" w:rsidP="00596CA0">
            <w:pPr>
              <w:rPr>
                <w:b/>
              </w:rPr>
            </w:pPr>
            <w:r w:rsidRPr="00F3745C"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DBDBDB" w:themeFill="accent3" w:themeFillTint="66"/>
            <w:vAlign w:val="center"/>
          </w:tcPr>
          <w:p w:rsidR="00621EA8" w:rsidRPr="00F3745C" w:rsidRDefault="00621EA8" w:rsidP="00596CA0">
            <w:pPr>
              <w:rPr>
                <w:b/>
              </w:rPr>
            </w:pPr>
            <w:r w:rsidRPr="00F3745C">
              <w:rPr>
                <w:b/>
              </w:rPr>
              <w:t>M</w:t>
            </w:r>
          </w:p>
        </w:tc>
        <w:tc>
          <w:tcPr>
            <w:tcW w:w="425" w:type="dxa"/>
            <w:shd w:val="clear" w:color="auto" w:fill="DBDBDB" w:themeFill="accent3" w:themeFillTint="66"/>
            <w:vAlign w:val="center"/>
          </w:tcPr>
          <w:p w:rsidR="00621EA8" w:rsidRPr="00F3745C" w:rsidRDefault="00621EA8" w:rsidP="00596CA0">
            <w:pPr>
              <w:rPr>
                <w:b/>
              </w:rPr>
            </w:pPr>
            <w:r w:rsidRPr="00F3745C">
              <w:rPr>
                <w:b/>
              </w:rPr>
              <w:t>J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621EA8" w:rsidRPr="00F3745C" w:rsidRDefault="00621EA8" w:rsidP="00596CA0">
            <w:pPr>
              <w:rPr>
                <w:b/>
              </w:rPr>
            </w:pPr>
            <w:r w:rsidRPr="00F3745C">
              <w:rPr>
                <w:b/>
              </w:rPr>
              <w:t>J</w:t>
            </w:r>
          </w:p>
        </w:tc>
        <w:tc>
          <w:tcPr>
            <w:tcW w:w="425" w:type="dxa"/>
            <w:shd w:val="clear" w:color="auto" w:fill="DBDBDB" w:themeFill="accent3" w:themeFillTint="66"/>
            <w:vAlign w:val="center"/>
          </w:tcPr>
          <w:p w:rsidR="00621EA8" w:rsidRPr="00F3745C" w:rsidRDefault="00621EA8" w:rsidP="00596CA0">
            <w:pPr>
              <w:rPr>
                <w:b/>
              </w:rPr>
            </w:pPr>
            <w:r w:rsidRPr="00F3745C"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DBDBDB" w:themeFill="accent3" w:themeFillTint="66"/>
            <w:vAlign w:val="center"/>
          </w:tcPr>
          <w:p w:rsidR="00621EA8" w:rsidRPr="00F3745C" w:rsidRDefault="00621EA8" w:rsidP="00596CA0">
            <w:pPr>
              <w:rPr>
                <w:b/>
              </w:rPr>
            </w:pPr>
            <w:r w:rsidRPr="00F3745C">
              <w:rPr>
                <w:b/>
              </w:rPr>
              <w:t>S</w:t>
            </w:r>
          </w:p>
        </w:tc>
        <w:tc>
          <w:tcPr>
            <w:tcW w:w="425" w:type="dxa"/>
            <w:shd w:val="clear" w:color="auto" w:fill="DBDBDB" w:themeFill="accent3" w:themeFillTint="66"/>
            <w:vAlign w:val="center"/>
          </w:tcPr>
          <w:p w:rsidR="00621EA8" w:rsidRPr="00F3745C" w:rsidRDefault="00621EA8" w:rsidP="00596CA0">
            <w:pPr>
              <w:rPr>
                <w:b/>
              </w:rPr>
            </w:pPr>
            <w:r w:rsidRPr="00F3745C">
              <w:rPr>
                <w:b/>
              </w:rPr>
              <w:t>O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621EA8" w:rsidRPr="00F3745C" w:rsidRDefault="00621EA8" w:rsidP="00596CA0">
            <w:pPr>
              <w:rPr>
                <w:b/>
              </w:rPr>
            </w:pPr>
            <w:r w:rsidRPr="00F3745C">
              <w:rPr>
                <w:b/>
              </w:rPr>
              <w:t>N</w:t>
            </w:r>
          </w:p>
        </w:tc>
        <w:tc>
          <w:tcPr>
            <w:tcW w:w="393" w:type="dxa"/>
            <w:shd w:val="clear" w:color="auto" w:fill="DBDBDB" w:themeFill="accent3" w:themeFillTint="66"/>
            <w:vAlign w:val="center"/>
          </w:tcPr>
          <w:p w:rsidR="00621EA8" w:rsidRPr="00F3745C" w:rsidRDefault="00621EA8" w:rsidP="00596CA0">
            <w:pPr>
              <w:rPr>
                <w:b/>
              </w:rPr>
            </w:pPr>
            <w:r w:rsidRPr="00F3745C">
              <w:rPr>
                <w:b/>
              </w:rPr>
              <w:t>D</w:t>
            </w:r>
          </w:p>
        </w:tc>
        <w:tc>
          <w:tcPr>
            <w:tcW w:w="1849" w:type="dxa"/>
            <w:vMerge/>
            <w:shd w:val="clear" w:color="auto" w:fill="DBDBDB" w:themeFill="accent3" w:themeFillTint="66"/>
          </w:tcPr>
          <w:p w:rsidR="00621EA8" w:rsidRPr="00F3745C" w:rsidRDefault="00621EA8" w:rsidP="00596CA0">
            <w:pPr>
              <w:rPr>
                <w:b/>
              </w:rPr>
            </w:pPr>
          </w:p>
        </w:tc>
      </w:tr>
      <w:tr w:rsidR="00621EA8" w:rsidRPr="00F3745C" w:rsidTr="00E37FF2">
        <w:trPr>
          <w:jc w:val="center"/>
        </w:trPr>
        <w:tc>
          <w:tcPr>
            <w:tcW w:w="14464" w:type="dxa"/>
            <w:gridSpan w:val="17"/>
            <w:shd w:val="clear" w:color="auto" w:fill="D9E2F3" w:themeFill="accent5" w:themeFillTint="33"/>
          </w:tcPr>
          <w:p w:rsidR="00FB2EC6" w:rsidRDefault="00086219" w:rsidP="00965F33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Aplicar la Ley CAM y su Reglamento a través de la implementación del manual de organización y funciones</w:t>
            </w:r>
          </w:p>
        </w:tc>
      </w:tr>
      <w:tr w:rsidR="00086219" w:rsidRPr="00F3745C" w:rsidTr="00E9551E">
        <w:trPr>
          <w:gridAfter w:val="1"/>
          <w:wAfter w:w="8" w:type="dxa"/>
          <w:jc w:val="center"/>
        </w:trPr>
        <w:tc>
          <w:tcPr>
            <w:tcW w:w="3793" w:type="dxa"/>
            <w:vAlign w:val="center"/>
          </w:tcPr>
          <w:p w:rsidR="00086219" w:rsidRPr="00F3745C" w:rsidRDefault="00086219" w:rsidP="00621EA8">
            <w:r w:rsidRPr="00621EA8">
              <w:rPr>
                <w:b/>
              </w:rPr>
              <w:t>Actividad 1:</w:t>
            </w:r>
            <w:r w:rsidRPr="00F3745C">
              <w:t xml:space="preserve"> </w:t>
            </w:r>
            <w:r>
              <w:t xml:space="preserve">Revisar, analizar y Adaptar </w:t>
            </w:r>
            <w:r w:rsidR="00795C1F">
              <w:t xml:space="preserve">de acuerdo a la necesidad de la municipalidad </w:t>
            </w:r>
            <w:r>
              <w:t>la propuesta de organigrama presentada por SETCAM</w:t>
            </w:r>
          </w:p>
        </w:tc>
        <w:tc>
          <w:tcPr>
            <w:tcW w:w="1589" w:type="dxa"/>
            <w:vAlign w:val="center"/>
          </w:tcPr>
          <w:p w:rsidR="00086219" w:rsidRPr="00F3745C" w:rsidRDefault="00086219" w:rsidP="00596CA0">
            <w:r>
              <w:t>Propuesta de organigrama</w:t>
            </w:r>
          </w:p>
        </w:tc>
        <w:tc>
          <w:tcPr>
            <w:tcW w:w="2154" w:type="dxa"/>
            <w:vAlign w:val="center"/>
          </w:tcPr>
          <w:p w:rsidR="00086219" w:rsidRPr="00F3745C" w:rsidRDefault="00086219" w:rsidP="00596CA0">
            <w:r>
              <w:t>UMAP/COMISIONES CAM</w:t>
            </w:r>
          </w:p>
        </w:tc>
        <w:tc>
          <w:tcPr>
            <w:tcW w:w="425" w:type="dxa"/>
            <w:vAlign w:val="center"/>
          </w:tcPr>
          <w:p w:rsidR="00086219" w:rsidRPr="00F3745C" w:rsidRDefault="00086219" w:rsidP="00596CA0"/>
        </w:tc>
        <w:tc>
          <w:tcPr>
            <w:tcW w:w="425" w:type="dxa"/>
            <w:vAlign w:val="center"/>
          </w:tcPr>
          <w:p w:rsidR="00086219" w:rsidRPr="00F3745C" w:rsidRDefault="00086219" w:rsidP="00596CA0"/>
        </w:tc>
        <w:tc>
          <w:tcPr>
            <w:tcW w:w="426" w:type="dxa"/>
            <w:vAlign w:val="center"/>
          </w:tcPr>
          <w:p w:rsidR="00086219" w:rsidRPr="00F3745C" w:rsidRDefault="00086219" w:rsidP="00596CA0"/>
        </w:tc>
        <w:tc>
          <w:tcPr>
            <w:tcW w:w="425" w:type="dxa"/>
            <w:vAlign w:val="center"/>
          </w:tcPr>
          <w:p w:rsidR="00086219" w:rsidRPr="00F3745C" w:rsidRDefault="00086219" w:rsidP="00596CA0"/>
        </w:tc>
        <w:tc>
          <w:tcPr>
            <w:tcW w:w="425" w:type="dxa"/>
            <w:vAlign w:val="center"/>
          </w:tcPr>
          <w:p w:rsidR="00086219" w:rsidRPr="00F3745C" w:rsidRDefault="00086219" w:rsidP="00596CA0"/>
        </w:tc>
        <w:tc>
          <w:tcPr>
            <w:tcW w:w="425" w:type="dxa"/>
            <w:vAlign w:val="center"/>
          </w:tcPr>
          <w:p w:rsidR="00086219" w:rsidRPr="00F3745C" w:rsidRDefault="00086219" w:rsidP="00596CA0"/>
        </w:tc>
        <w:tc>
          <w:tcPr>
            <w:tcW w:w="426" w:type="dxa"/>
            <w:shd w:val="clear" w:color="auto" w:fill="92D050"/>
            <w:vAlign w:val="center"/>
          </w:tcPr>
          <w:p w:rsidR="00086219" w:rsidRPr="00F3745C" w:rsidRDefault="00086219" w:rsidP="00596CA0"/>
        </w:tc>
        <w:tc>
          <w:tcPr>
            <w:tcW w:w="425" w:type="dxa"/>
            <w:shd w:val="clear" w:color="auto" w:fill="92D050"/>
            <w:vAlign w:val="center"/>
          </w:tcPr>
          <w:p w:rsidR="00086219" w:rsidRPr="00F3745C" w:rsidRDefault="00086219" w:rsidP="00596CA0"/>
        </w:tc>
        <w:tc>
          <w:tcPr>
            <w:tcW w:w="425" w:type="dxa"/>
            <w:shd w:val="clear" w:color="auto" w:fill="92D050"/>
            <w:vAlign w:val="center"/>
          </w:tcPr>
          <w:p w:rsidR="00086219" w:rsidRPr="00F3745C" w:rsidRDefault="00086219" w:rsidP="00596CA0"/>
        </w:tc>
        <w:tc>
          <w:tcPr>
            <w:tcW w:w="425" w:type="dxa"/>
            <w:shd w:val="clear" w:color="auto" w:fill="92D050"/>
            <w:vAlign w:val="center"/>
          </w:tcPr>
          <w:p w:rsidR="00086219" w:rsidRPr="00F3745C" w:rsidRDefault="00086219" w:rsidP="00596CA0"/>
        </w:tc>
        <w:tc>
          <w:tcPr>
            <w:tcW w:w="426" w:type="dxa"/>
            <w:vAlign w:val="center"/>
          </w:tcPr>
          <w:p w:rsidR="00086219" w:rsidRPr="00F3745C" w:rsidRDefault="00086219" w:rsidP="00596CA0"/>
        </w:tc>
        <w:tc>
          <w:tcPr>
            <w:tcW w:w="393" w:type="dxa"/>
            <w:vAlign w:val="center"/>
          </w:tcPr>
          <w:p w:rsidR="00086219" w:rsidRPr="00F3745C" w:rsidRDefault="00086219" w:rsidP="00596CA0"/>
        </w:tc>
        <w:tc>
          <w:tcPr>
            <w:tcW w:w="1849" w:type="dxa"/>
            <w:vMerge w:val="restart"/>
          </w:tcPr>
          <w:p w:rsidR="00086219" w:rsidRDefault="00086219" w:rsidP="00596CA0"/>
          <w:p w:rsidR="00086219" w:rsidRPr="00F3745C" w:rsidRDefault="00086219" w:rsidP="00596CA0">
            <w:r>
              <w:t>Estas actividades se realizan en el caso de no contar con la aprobación de la actualizaciones de los manuales CAM</w:t>
            </w:r>
          </w:p>
        </w:tc>
      </w:tr>
      <w:tr w:rsidR="00086219" w:rsidRPr="00F3745C" w:rsidTr="00E9551E">
        <w:trPr>
          <w:gridAfter w:val="1"/>
          <w:wAfter w:w="8" w:type="dxa"/>
          <w:jc w:val="center"/>
        </w:trPr>
        <w:tc>
          <w:tcPr>
            <w:tcW w:w="3793" w:type="dxa"/>
            <w:vAlign w:val="center"/>
          </w:tcPr>
          <w:p w:rsidR="00086219" w:rsidRPr="00F3745C" w:rsidRDefault="00086219" w:rsidP="00086219">
            <w:r w:rsidRPr="00621EA8">
              <w:rPr>
                <w:b/>
              </w:rPr>
              <w:t>Actividad 2:</w:t>
            </w:r>
            <w:r>
              <w:t xml:space="preserve"> Someter </w:t>
            </w:r>
            <w:r w:rsidR="00795C1F">
              <w:t xml:space="preserve">por medio de la autoridad nominadora </w:t>
            </w:r>
            <w:r>
              <w:t>a aprobación del organigrama a la Corporación Municipal</w:t>
            </w:r>
          </w:p>
        </w:tc>
        <w:tc>
          <w:tcPr>
            <w:tcW w:w="1589" w:type="dxa"/>
            <w:vAlign w:val="center"/>
          </w:tcPr>
          <w:p w:rsidR="00086219" w:rsidRPr="00F3745C" w:rsidRDefault="00086219" w:rsidP="00086219">
            <w:r>
              <w:t>Certificación de aprobación del punto de acta</w:t>
            </w:r>
          </w:p>
        </w:tc>
        <w:tc>
          <w:tcPr>
            <w:tcW w:w="2154" w:type="dxa"/>
            <w:vAlign w:val="center"/>
          </w:tcPr>
          <w:p w:rsidR="00086219" w:rsidRPr="00F3745C" w:rsidRDefault="00086219" w:rsidP="00086219">
            <w:r>
              <w:t>UMAP, Autoridad nominadora y Secretaria Municipal</w:t>
            </w:r>
          </w:p>
        </w:tc>
        <w:tc>
          <w:tcPr>
            <w:tcW w:w="425" w:type="dxa"/>
            <w:vAlign w:val="center"/>
          </w:tcPr>
          <w:p w:rsidR="00086219" w:rsidRPr="00F3745C" w:rsidRDefault="00086219" w:rsidP="00086219"/>
        </w:tc>
        <w:tc>
          <w:tcPr>
            <w:tcW w:w="425" w:type="dxa"/>
            <w:vAlign w:val="center"/>
          </w:tcPr>
          <w:p w:rsidR="00086219" w:rsidRPr="00F3745C" w:rsidRDefault="00086219" w:rsidP="00086219"/>
        </w:tc>
        <w:tc>
          <w:tcPr>
            <w:tcW w:w="426" w:type="dxa"/>
            <w:vAlign w:val="center"/>
          </w:tcPr>
          <w:p w:rsidR="00086219" w:rsidRPr="00F3745C" w:rsidRDefault="00086219" w:rsidP="00086219"/>
        </w:tc>
        <w:tc>
          <w:tcPr>
            <w:tcW w:w="425" w:type="dxa"/>
            <w:vAlign w:val="center"/>
          </w:tcPr>
          <w:p w:rsidR="00086219" w:rsidRPr="00F3745C" w:rsidRDefault="00086219" w:rsidP="00086219"/>
        </w:tc>
        <w:tc>
          <w:tcPr>
            <w:tcW w:w="425" w:type="dxa"/>
            <w:vAlign w:val="center"/>
          </w:tcPr>
          <w:p w:rsidR="00086219" w:rsidRPr="00F3745C" w:rsidRDefault="00086219" w:rsidP="00086219"/>
        </w:tc>
        <w:tc>
          <w:tcPr>
            <w:tcW w:w="425" w:type="dxa"/>
            <w:vAlign w:val="center"/>
          </w:tcPr>
          <w:p w:rsidR="00086219" w:rsidRPr="00F3745C" w:rsidRDefault="00086219" w:rsidP="00086219"/>
        </w:tc>
        <w:tc>
          <w:tcPr>
            <w:tcW w:w="426" w:type="dxa"/>
            <w:vAlign w:val="center"/>
          </w:tcPr>
          <w:p w:rsidR="00086219" w:rsidRPr="00F3745C" w:rsidRDefault="00086219" w:rsidP="00086219"/>
        </w:tc>
        <w:tc>
          <w:tcPr>
            <w:tcW w:w="425" w:type="dxa"/>
            <w:vAlign w:val="center"/>
          </w:tcPr>
          <w:p w:rsidR="00086219" w:rsidRPr="00F3745C" w:rsidRDefault="00086219" w:rsidP="00086219"/>
        </w:tc>
        <w:tc>
          <w:tcPr>
            <w:tcW w:w="425" w:type="dxa"/>
            <w:vAlign w:val="center"/>
          </w:tcPr>
          <w:p w:rsidR="00086219" w:rsidRPr="00F3745C" w:rsidRDefault="00086219" w:rsidP="00086219"/>
        </w:tc>
        <w:tc>
          <w:tcPr>
            <w:tcW w:w="425" w:type="dxa"/>
            <w:vAlign w:val="center"/>
          </w:tcPr>
          <w:p w:rsidR="00086219" w:rsidRPr="00F3745C" w:rsidRDefault="00086219" w:rsidP="00086219"/>
        </w:tc>
        <w:tc>
          <w:tcPr>
            <w:tcW w:w="426" w:type="dxa"/>
            <w:shd w:val="clear" w:color="auto" w:fill="92D050"/>
            <w:vAlign w:val="center"/>
          </w:tcPr>
          <w:p w:rsidR="00086219" w:rsidRPr="00F3745C" w:rsidRDefault="00086219" w:rsidP="00086219"/>
        </w:tc>
        <w:tc>
          <w:tcPr>
            <w:tcW w:w="393" w:type="dxa"/>
            <w:vAlign w:val="center"/>
          </w:tcPr>
          <w:p w:rsidR="00086219" w:rsidRPr="00F3745C" w:rsidRDefault="00086219" w:rsidP="00086219"/>
        </w:tc>
        <w:tc>
          <w:tcPr>
            <w:tcW w:w="1849" w:type="dxa"/>
            <w:vMerge/>
          </w:tcPr>
          <w:p w:rsidR="00086219" w:rsidRPr="00F3745C" w:rsidRDefault="00086219" w:rsidP="00086219"/>
        </w:tc>
      </w:tr>
      <w:tr w:rsidR="00086219" w:rsidRPr="00F3745C" w:rsidTr="00E9551E">
        <w:trPr>
          <w:gridAfter w:val="1"/>
          <w:wAfter w:w="8" w:type="dxa"/>
          <w:jc w:val="center"/>
        </w:trPr>
        <w:tc>
          <w:tcPr>
            <w:tcW w:w="3793" w:type="dxa"/>
            <w:vAlign w:val="center"/>
          </w:tcPr>
          <w:p w:rsidR="00086219" w:rsidRPr="00F3745C" w:rsidRDefault="00086219" w:rsidP="00086219">
            <w:r w:rsidRPr="00621EA8">
              <w:rPr>
                <w:b/>
              </w:rPr>
              <w:t>Actividad 3:</w:t>
            </w:r>
            <w:r>
              <w:t xml:space="preserve"> Socialización del organigrama aprobado con el personal municipal</w:t>
            </w:r>
          </w:p>
        </w:tc>
        <w:tc>
          <w:tcPr>
            <w:tcW w:w="1589" w:type="dxa"/>
            <w:vAlign w:val="center"/>
          </w:tcPr>
          <w:p w:rsidR="00086219" w:rsidRPr="00F3745C" w:rsidRDefault="00086219" w:rsidP="00086219">
            <w:r>
              <w:t>Personal empoderado del nuevo organigrama</w:t>
            </w:r>
          </w:p>
        </w:tc>
        <w:tc>
          <w:tcPr>
            <w:tcW w:w="2154" w:type="dxa"/>
            <w:vAlign w:val="center"/>
          </w:tcPr>
          <w:p w:rsidR="00086219" w:rsidRPr="00F3745C" w:rsidRDefault="00086219" w:rsidP="00086219">
            <w:r>
              <w:t>UMAP</w:t>
            </w:r>
          </w:p>
        </w:tc>
        <w:tc>
          <w:tcPr>
            <w:tcW w:w="425" w:type="dxa"/>
            <w:vAlign w:val="center"/>
          </w:tcPr>
          <w:p w:rsidR="00086219" w:rsidRPr="00F3745C" w:rsidRDefault="00086219" w:rsidP="00086219"/>
        </w:tc>
        <w:tc>
          <w:tcPr>
            <w:tcW w:w="425" w:type="dxa"/>
            <w:vAlign w:val="center"/>
          </w:tcPr>
          <w:p w:rsidR="00086219" w:rsidRPr="00F3745C" w:rsidRDefault="00086219" w:rsidP="00086219"/>
        </w:tc>
        <w:tc>
          <w:tcPr>
            <w:tcW w:w="426" w:type="dxa"/>
            <w:vAlign w:val="center"/>
          </w:tcPr>
          <w:p w:rsidR="00086219" w:rsidRPr="00F3745C" w:rsidRDefault="00086219" w:rsidP="00086219"/>
        </w:tc>
        <w:tc>
          <w:tcPr>
            <w:tcW w:w="425" w:type="dxa"/>
            <w:vAlign w:val="center"/>
          </w:tcPr>
          <w:p w:rsidR="00086219" w:rsidRPr="00F3745C" w:rsidRDefault="00086219" w:rsidP="00086219"/>
        </w:tc>
        <w:tc>
          <w:tcPr>
            <w:tcW w:w="425" w:type="dxa"/>
            <w:vAlign w:val="center"/>
          </w:tcPr>
          <w:p w:rsidR="00086219" w:rsidRPr="00F3745C" w:rsidRDefault="00086219" w:rsidP="00086219"/>
        </w:tc>
        <w:tc>
          <w:tcPr>
            <w:tcW w:w="425" w:type="dxa"/>
            <w:vAlign w:val="center"/>
          </w:tcPr>
          <w:p w:rsidR="00086219" w:rsidRPr="00F3745C" w:rsidRDefault="00086219" w:rsidP="00086219"/>
        </w:tc>
        <w:tc>
          <w:tcPr>
            <w:tcW w:w="426" w:type="dxa"/>
            <w:vAlign w:val="center"/>
          </w:tcPr>
          <w:p w:rsidR="00086219" w:rsidRPr="00F3745C" w:rsidRDefault="00086219" w:rsidP="00086219"/>
        </w:tc>
        <w:tc>
          <w:tcPr>
            <w:tcW w:w="425" w:type="dxa"/>
            <w:vAlign w:val="center"/>
          </w:tcPr>
          <w:p w:rsidR="00086219" w:rsidRPr="00F3745C" w:rsidRDefault="00086219" w:rsidP="00086219"/>
        </w:tc>
        <w:tc>
          <w:tcPr>
            <w:tcW w:w="425" w:type="dxa"/>
            <w:vAlign w:val="center"/>
          </w:tcPr>
          <w:p w:rsidR="00086219" w:rsidRPr="00F3745C" w:rsidRDefault="00086219" w:rsidP="00086219"/>
        </w:tc>
        <w:tc>
          <w:tcPr>
            <w:tcW w:w="425" w:type="dxa"/>
            <w:vAlign w:val="center"/>
          </w:tcPr>
          <w:p w:rsidR="00086219" w:rsidRPr="00F3745C" w:rsidRDefault="00086219" w:rsidP="00086219"/>
        </w:tc>
        <w:tc>
          <w:tcPr>
            <w:tcW w:w="426" w:type="dxa"/>
            <w:vAlign w:val="center"/>
          </w:tcPr>
          <w:p w:rsidR="00086219" w:rsidRPr="00F3745C" w:rsidRDefault="00086219" w:rsidP="00086219"/>
        </w:tc>
        <w:tc>
          <w:tcPr>
            <w:tcW w:w="393" w:type="dxa"/>
            <w:shd w:val="clear" w:color="auto" w:fill="92D050"/>
            <w:vAlign w:val="center"/>
          </w:tcPr>
          <w:p w:rsidR="00086219" w:rsidRPr="00F3745C" w:rsidRDefault="00086219" w:rsidP="00086219"/>
        </w:tc>
        <w:tc>
          <w:tcPr>
            <w:tcW w:w="1849" w:type="dxa"/>
            <w:vMerge/>
          </w:tcPr>
          <w:p w:rsidR="00086219" w:rsidRPr="00F3745C" w:rsidRDefault="00086219" w:rsidP="00086219"/>
        </w:tc>
      </w:tr>
      <w:tr w:rsidR="00086219" w:rsidRPr="00F3745C" w:rsidTr="00E9551E">
        <w:trPr>
          <w:gridAfter w:val="1"/>
          <w:wAfter w:w="8" w:type="dxa"/>
          <w:jc w:val="center"/>
        </w:trPr>
        <w:tc>
          <w:tcPr>
            <w:tcW w:w="3793" w:type="dxa"/>
            <w:vAlign w:val="center"/>
          </w:tcPr>
          <w:p w:rsidR="00086219" w:rsidRPr="00621EA8" w:rsidRDefault="00086219" w:rsidP="002E7152">
            <w:pPr>
              <w:rPr>
                <w:b/>
              </w:rPr>
            </w:pPr>
            <w:r>
              <w:rPr>
                <w:b/>
              </w:rPr>
              <w:t>Actividad 4</w:t>
            </w:r>
            <w:r w:rsidRPr="002E7152">
              <w:t>:</w:t>
            </w:r>
            <w:r w:rsidR="00492E75" w:rsidRPr="002E7152">
              <w:t xml:space="preserve"> Socialización e implementación de la descripción de</w:t>
            </w:r>
            <w:r w:rsidR="002E7152">
              <w:t xml:space="preserve"> </w:t>
            </w:r>
            <w:r w:rsidR="00492E75" w:rsidRPr="002E7152">
              <w:t>l</w:t>
            </w:r>
            <w:r w:rsidR="002E7152">
              <w:t>as</w:t>
            </w:r>
            <w:r w:rsidR="00492E75" w:rsidRPr="002E7152">
              <w:t xml:space="preserve"> </w:t>
            </w:r>
            <w:r w:rsidR="002E7152" w:rsidRPr="002E7152">
              <w:t>área</w:t>
            </w:r>
            <w:r w:rsidR="002E7152">
              <w:t>s</w:t>
            </w:r>
            <w:r w:rsidRPr="002E7152">
              <w:t xml:space="preserve"> </w:t>
            </w:r>
            <w:r w:rsidR="002E7152">
              <w:t xml:space="preserve">funcionales </w:t>
            </w:r>
            <w:r w:rsidR="00BA6A0F">
              <w:t xml:space="preserve">de la Municipalidad </w:t>
            </w:r>
            <w:r w:rsidRPr="00086219">
              <w:t>en función del nuevo organigrama</w:t>
            </w:r>
            <w:r>
              <w:rPr>
                <w:b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:rsidR="00086219" w:rsidRDefault="00086219" w:rsidP="00086219">
            <w:r>
              <w:t>Implementado el organigrama</w:t>
            </w:r>
          </w:p>
        </w:tc>
        <w:tc>
          <w:tcPr>
            <w:tcW w:w="2154" w:type="dxa"/>
            <w:vAlign w:val="center"/>
          </w:tcPr>
          <w:p w:rsidR="00086219" w:rsidRDefault="00BA6A0F" w:rsidP="00086219">
            <w:r>
              <w:t>UMAP/Gerentes/Coordinadores de departamentos y unidades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086219" w:rsidRPr="00F3745C" w:rsidRDefault="00086219" w:rsidP="00086219"/>
        </w:tc>
        <w:tc>
          <w:tcPr>
            <w:tcW w:w="425" w:type="dxa"/>
            <w:shd w:val="clear" w:color="auto" w:fill="92D050"/>
            <w:vAlign w:val="center"/>
          </w:tcPr>
          <w:p w:rsidR="00086219" w:rsidRPr="00F3745C" w:rsidRDefault="00086219" w:rsidP="00086219"/>
        </w:tc>
        <w:tc>
          <w:tcPr>
            <w:tcW w:w="426" w:type="dxa"/>
            <w:shd w:val="clear" w:color="auto" w:fill="92D050"/>
            <w:vAlign w:val="center"/>
          </w:tcPr>
          <w:p w:rsidR="00086219" w:rsidRPr="00F3745C" w:rsidRDefault="00086219" w:rsidP="00086219"/>
        </w:tc>
        <w:tc>
          <w:tcPr>
            <w:tcW w:w="425" w:type="dxa"/>
            <w:vAlign w:val="center"/>
          </w:tcPr>
          <w:p w:rsidR="00086219" w:rsidRPr="00F3745C" w:rsidRDefault="00086219" w:rsidP="00086219"/>
        </w:tc>
        <w:tc>
          <w:tcPr>
            <w:tcW w:w="425" w:type="dxa"/>
            <w:vAlign w:val="center"/>
          </w:tcPr>
          <w:p w:rsidR="00086219" w:rsidRPr="00F3745C" w:rsidRDefault="00086219" w:rsidP="00086219"/>
        </w:tc>
        <w:tc>
          <w:tcPr>
            <w:tcW w:w="425" w:type="dxa"/>
            <w:vAlign w:val="center"/>
          </w:tcPr>
          <w:p w:rsidR="00086219" w:rsidRPr="00F3745C" w:rsidRDefault="00086219" w:rsidP="00086219"/>
        </w:tc>
        <w:tc>
          <w:tcPr>
            <w:tcW w:w="426" w:type="dxa"/>
            <w:vAlign w:val="center"/>
          </w:tcPr>
          <w:p w:rsidR="00086219" w:rsidRPr="00F3745C" w:rsidRDefault="00086219" w:rsidP="00086219"/>
        </w:tc>
        <w:tc>
          <w:tcPr>
            <w:tcW w:w="425" w:type="dxa"/>
            <w:vAlign w:val="center"/>
          </w:tcPr>
          <w:p w:rsidR="00086219" w:rsidRPr="00F3745C" w:rsidRDefault="00086219" w:rsidP="00086219"/>
        </w:tc>
        <w:tc>
          <w:tcPr>
            <w:tcW w:w="425" w:type="dxa"/>
            <w:vAlign w:val="center"/>
          </w:tcPr>
          <w:p w:rsidR="00086219" w:rsidRPr="00F3745C" w:rsidRDefault="00086219" w:rsidP="00086219"/>
        </w:tc>
        <w:tc>
          <w:tcPr>
            <w:tcW w:w="425" w:type="dxa"/>
            <w:vAlign w:val="center"/>
          </w:tcPr>
          <w:p w:rsidR="00086219" w:rsidRPr="00F3745C" w:rsidRDefault="00086219" w:rsidP="00086219"/>
        </w:tc>
        <w:tc>
          <w:tcPr>
            <w:tcW w:w="426" w:type="dxa"/>
            <w:vAlign w:val="center"/>
          </w:tcPr>
          <w:p w:rsidR="00086219" w:rsidRPr="00F3745C" w:rsidRDefault="00086219" w:rsidP="00086219"/>
        </w:tc>
        <w:tc>
          <w:tcPr>
            <w:tcW w:w="393" w:type="dxa"/>
            <w:vAlign w:val="center"/>
          </w:tcPr>
          <w:p w:rsidR="00086219" w:rsidRDefault="00086219" w:rsidP="00086219"/>
        </w:tc>
        <w:tc>
          <w:tcPr>
            <w:tcW w:w="1849" w:type="dxa"/>
          </w:tcPr>
          <w:p w:rsidR="00086219" w:rsidRPr="00F3745C" w:rsidRDefault="00BA6A0F" w:rsidP="00086219">
            <w:r>
              <w:t>Identificada la jerarquía de la municipalidad y en funciones las áreas del manual de organización y funciones</w:t>
            </w:r>
          </w:p>
        </w:tc>
      </w:tr>
      <w:tr w:rsidR="00086219" w:rsidRPr="00F3745C" w:rsidTr="00E37FF2">
        <w:trPr>
          <w:jc w:val="center"/>
        </w:trPr>
        <w:tc>
          <w:tcPr>
            <w:tcW w:w="14464" w:type="dxa"/>
            <w:gridSpan w:val="17"/>
            <w:shd w:val="clear" w:color="auto" w:fill="D9E2F3" w:themeFill="accent5" w:themeFillTint="33"/>
          </w:tcPr>
          <w:p w:rsidR="00086219" w:rsidRPr="00F3745C" w:rsidRDefault="00965F33" w:rsidP="00086219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lastRenderedPageBreak/>
              <w:t>Aplicar la Ley CAM y su Reglamento a través de la implementación del manual de clasificación de puestos y salarios</w:t>
            </w:r>
          </w:p>
        </w:tc>
      </w:tr>
      <w:tr w:rsidR="0087571A" w:rsidRPr="00F3745C" w:rsidTr="00E9551E">
        <w:trPr>
          <w:gridAfter w:val="1"/>
          <w:wAfter w:w="8" w:type="dxa"/>
          <w:jc w:val="center"/>
        </w:trPr>
        <w:tc>
          <w:tcPr>
            <w:tcW w:w="3793" w:type="dxa"/>
            <w:vAlign w:val="center"/>
          </w:tcPr>
          <w:p w:rsidR="0087571A" w:rsidRPr="00F3745C" w:rsidRDefault="0087571A" w:rsidP="002E7152">
            <w:r w:rsidRPr="00AD5657">
              <w:rPr>
                <w:b/>
              </w:rPr>
              <w:t>Actividad 1:</w:t>
            </w:r>
            <w:r>
              <w:t xml:space="preserve"> Revisión del organigrama </w:t>
            </w:r>
            <w:r w:rsidR="004A633C">
              <w:t xml:space="preserve">propuesto por la SETCAM </w:t>
            </w:r>
            <w:r>
              <w:t>para</w:t>
            </w:r>
            <w:r w:rsidR="002E7152">
              <w:t xml:space="preserve"> identificar puestos nuevos o puestos que funcionan en la municipalidad que no están descripto en el manual de clasificación de puesto y salarios para</w:t>
            </w:r>
            <w:r>
              <w:t xml:space="preserve"> elaborar la descripción </w:t>
            </w:r>
            <w:r w:rsidR="00F76946">
              <w:t>de acuerdo a la necesidad de la Municipalidad</w:t>
            </w:r>
          </w:p>
        </w:tc>
        <w:tc>
          <w:tcPr>
            <w:tcW w:w="1589" w:type="dxa"/>
            <w:vAlign w:val="center"/>
          </w:tcPr>
          <w:p w:rsidR="0087571A" w:rsidRPr="00F3745C" w:rsidRDefault="0087571A" w:rsidP="002E7152">
            <w:r>
              <w:t>Elaborado</w:t>
            </w:r>
            <w:r w:rsidR="002E7152">
              <w:t xml:space="preserve"> y aprobadas  las d</w:t>
            </w:r>
            <w:r>
              <w:t xml:space="preserve">escripción de puestos nuevos </w:t>
            </w:r>
            <w:r w:rsidR="002E7152">
              <w:t xml:space="preserve">o funcionales </w:t>
            </w:r>
          </w:p>
        </w:tc>
        <w:tc>
          <w:tcPr>
            <w:tcW w:w="2154" w:type="dxa"/>
            <w:vAlign w:val="center"/>
          </w:tcPr>
          <w:p w:rsidR="0087571A" w:rsidRPr="00F3745C" w:rsidRDefault="0087571A" w:rsidP="002E7152">
            <w:r>
              <w:t>UMAP</w:t>
            </w:r>
            <w:r w:rsidR="002E7152">
              <w:t xml:space="preserve"> y </w:t>
            </w:r>
            <w:r w:rsidR="00F76946">
              <w:t>comisiones CAM</w:t>
            </w:r>
          </w:p>
        </w:tc>
        <w:tc>
          <w:tcPr>
            <w:tcW w:w="425" w:type="dxa"/>
            <w:vAlign w:val="center"/>
          </w:tcPr>
          <w:p w:rsidR="0087571A" w:rsidRPr="00F3745C" w:rsidRDefault="0087571A" w:rsidP="00086219"/>
        </w:tc>
        <w:tc>
          <w:tcPr>
            <w:tcW w:w="425" w:type="dxa"/>
            <w:vAlign w:val="center"/>
          </w:tcPr>
          <w:p w:rsidR="0087571A" w:rsidRPr="00F3745C" w:rsidRDefault="0087571A" w:rsidP="00086219"/>
        </w:tc>
        <w:tc>
          <w:tcPr>
            <w:tcW w:w="426" w:type="dxa"/>
            <w:vAlign w:val="center"/>
          </w:tcPr>
          <w:p w:rsidR="0087571A" w:rsidRPr="00F3745C" w:rsidRDefault="0087571A" w:rsidP="00086219"/>
        </w:tc>
        <w:tc>
          <w:tcPr>
            <w:tcW w:w="425" w:type="dxa"/>
            <w:vAlign w:val="center"/>
          </w:tcPr>
          <w:p w:rsidR="0087571A" w:rsidRPr="00F3745C" w:rsidRDefault="0087571A" w:rsidP="00086219"/>
        </w:tc>
        <w:tc>
          <w:tcPr>
            <w:tcW w:w="425" w:type="dxa"/>
            <w:vAlign w:val="center"/>
          </w:tcPr>
          <w:p w:rsidR="0087571A" w:rsidRPr="00F3745C" w:rsidRDefault="0087571A" w:rsidP="00086219"/>
        </w:tc>
        <w:tc>
          <w:tcPr>
            <w:tcW w:w="425" w:type="dxa"/>
            <w:vAlign w:val="center"/>
          </w:tcPr>
          <w:p w:rsidR="0087571A" w:rsidRPr="00F3745C" w:rsidRDefault="0087571A" w:rsidP="00086219"/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87571A" w:rsidRPr="00F3745C" w:rsidRDefault="0087571A" w:rsidP="00086219"/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7571A" w:rsidRPr="00F3745C" w:rsidRDefault="0087571A" w:rsidP="00086219"/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7571A" w:rsidRPr="00F3745C" w:rsidRDefault="0087571A" w:rsidP="00086219"/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7571A" w:rsidRPr="00F3745C" w:rsidRDefault="0087571A" w:rsidP="00086219"/>
        </w:tc>
        <w:tc>
          <w:tcPr>
            <w:tcW w:w="426" w:type="dxa"/>
            <w:vAlign w:val="center"/>
          </w:tcPr>
          <w:p w:rsidR="0087571A" w:rsidRPr="00F3745C" w:rsidRDefault="0087571A" w:rsidP="00086219"/>
        </w:tc>
        <w:tc>
          <w:tcPr>
            <w:tcW w:w="393" w:type="dxa"/>
            <w:vAlign w:val="center"/>
          </w:tcPr>
          <w:p w:rsidR="0087571A" w:rsidRPr="00F3745C" w:rsidRDefault="0087571A" w:rsidP="00086219"/>
        </w:tc>
        <w:tc>
          <w:tcPr>
            <w:tcW w:w="1849" w:type="dxa"/>
            <w:vMerge w:val="restart"/>
          </w:tcPr>
          <w:p w:rsidR="0087571A" w:rsidRDefault="0087571A" w:rsidP="00086219"/>
          <w:p w:rsidR="0087571A" w:rsidRDefault="0087571A" w:rsidP="00086219"/>
          <w:p w:rsidR="0087571A" w:rsidRPr="00F3745C" w:rsidRDefault="0087571A" w:rsidP="00086219">
            <w:r>
              <w:t>Estas actividades se realizan en el caso de no contar con la aprobación de la actualizaciones de los manuales CAM</w:t>
            </w:r>
          </w:p>
        </w:tc>
      </w:tr>
      <w:tr w:rsidR="0087571A" w:rsidRPr="00F3745C" w:rsidTr="00E9551E">
        <w:trPr>
          <w:gridAfter w:val="1"/>
          <w:wAfter w:w="8" w:type="dxa"/>
          <w:jc w:val="center"/>
        </w:trPr>
        <w:tc>
          <w:tcPr>
            <w:tcW w:w="3793" w:type="dxa"/>
            <w:vAlign w:val="center"/>
          </w:tcPr>
          <w:p w:rsidR="0087571A" w:rsidRPr="00F3745C" w:rsidRDefault="0087571A" w:rsidP="00F76946">
            <w:r w:rsidRPr="0087571A">
              <w:rPr>
                <w:b/>
              </w:rPr>
              <w:t>Actividad 2</w:t>
            </w:r>
            <w:r w:rsidRPr="00F3745C">
              <w:t>:</w:t>
            </w:r>
            <w:r>
              <w:t xml:space="preserve"> Someter por medio de la autoridad nominadora</w:t>
            </w:r>
            <w:r w:rsidR="00F76946">
              <w:t xml:space="preserve"> a la corporación municipal la</w:t>
            </w:r>
            <w:r>
              <w:t xml:space="preserve"> aprobación</w:t>
            </w:r>
            <w:r w:rsidR="00F76946">
              <w:t xml:space="preserve"> de </w:t>
            </w:r>
            <w:r>
              <w:t xml:space="preserve">las descripción de puestos </w:t>
            </w:r>
            <w:r w:rsidR="00F76946">
              <w:t>nuevos</w:t>
            </w:r>
          </w:p>
        </w:tc>
        <w:tc>
          <w:tcPr>
            <w:tcW w:w="1589" w:type="dxa"/>
            <w:vAlign w:val="center"/>
          </w:tcPr>
          <w:p w:rsidR="0087571A" w:rsidRPr="00F3745C" w:rsidRDefault="0087571A" w:rsidP="00AD5657">
            <w:r>
              <w:t>Certificación de aprobación del punto de acta</w:t>
            </w:r>
          </w:p>
        </w:tc>
        <w:tc>
          <w:tcPr>
            <w:tcW w:w="2154" w:type="dxa"/>
            <w:vAlign w:val="center"/>
          </w:tcPr>
          <w:p w:rsidR="0087571A" w:rsidRPr="00F3745C" w:rsidRDefault="0087571A" w:rsidP="00AD5657">
            <w:r>
              <w:t>UMAP, Autoridad nominadora y Secretaria Municipal</w:t>
            </w:r>
          </w:p>
        </w:tc>
        <w:tc>
          <w:tcPr>
            <w:tcW w:w="425" w:type="dxa"/>
            <w:vAlign w:val="center"/>
          </w:tcPr>
          <w:p w:rsidR="0087571A" w:rsidRPr="00F3745C" w:rsidRDefault="0087571A" w:rsidP="00AD5657"/>
        </w:tc>
        <w:tc>
          <w:tcPr>
            <w:tcW w:w="425" w:type="dxa"/>
            <w:vAlign w:val="center"/>
          </w:tcPr>
          <w:p w:rsidR="0087571A" w:rsidRPr="00F3745C" w:rsidRDefault="0087571A" w:rsidP="00AD5657"/>
        </w:tc>
        <w:tc>
          <w:tcPr>
            <w:tcW w:w="426" w:type="dxa"/>
            <w:vAlign w:val="center"/>
          </w:tcPr>
          <w:p w:rsidR="0087571A" w:rsidRPr="00F3745C" w:rsidRDefault="0087571A" w:rsidP="00AD5657"/>
        </w:tc>
        <w:tc>
          <w:tcPr>
            <w:tcW w:w="425" w:type="dxa"/>
            <w:vAlign w:val="center"/>
          </w:tcPr>
          <w:p w:rsidR="0087571A" w:rsidRPr="00F3745C" w:rsidRDefault="0087571A" w:rsidP="00AD5657"/>
        </w:tc>
        <w:tc>
          <w:tcPr>
            <w:tcW w:w="425" w:type="dxa"/>
            <w:vAlign w:val="center"/>
          </w:tcPr>
          <w:p w:rsidR="0087571A" w:rsidRPr="00F3745C" w:rsidRDefault="0087571A" w:rsidP="00AD5657"/>
        </w:tc>
        <w:tc>
          <w:tcPr>
            <w:tcW w:w="425" w:type="dxa"/>
            <w:vAlign w:val="center"/>
          </w:tcPr>
          <w:p w:rsidR="0087571A" w:rsidRPr="00F3745C" w:rsidRDefault="0087571A" w:rsidP="00AD5657"/>
        </w:tc>
        <w:tc>
          <w:tcPr>
            <w:tcW w:w="426" w:type="dxa"/>
            <w:vAlign w:val="center"/>
          </w:tcPr>
          <w:p w:rsidR="0087571A" w:rsidRPr="00F3745C" w:rsidRDefault="0087571A" w:rsidP="00AD5657"/>
        </w:tc>
        <w:tc>
          <w:tcPr>
            <w:tcW w:w="425" w:type="dxa"/>
            <w:vAlign w:val="center"/>
          </w:tcPr>
          <w:p w:rsidR="0087571A" w:rsidRPr="00F3745C" w:rsidRDefault="0087571A" w:rsidP="00AD5657"/>
        </w:tc>
        <w:tc>
          <w:tcPr>
            <w:tcW w:w="425" w:type="dxa"/>
            <w:vAlign w:val="center"/>
          </w:tcPr>
          <w:p w:rsidR="0087571A" w:rsidRPr="00F3745C" w:rsidRDefault="0087571A" w:rsidP="00AD5657"/>
        </w:tc>
        <w:tc>
          <w:tcPr>
            <w:tcW w:w="425" w:type="dxa"/>
            <w:vAlign w:val="center"/>
          </w:tcPr>
          <w:p w:rsidR="0087571A" w:rsidRPr="00F3745C" w:rsidRDefault="0087571A" w:rsidP="00AD5657"/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87571A" w:rsidRPr="00F3745C" w:rsidRDefault="0087571A" w:rsidP="00AD5657"/>
        </w:tc>
        <w:tc>
          <w:tcPr>
            <w:tcW w:w="393" w:type="dxa"/>
            <w:shd w:val="clear" w:color="auto" w:fill="FFE599" w:themeFill="accent4" w:themeFillTint="66"/>
            <w:vAlign w:val="center"/>
          </w:tcPr>
          <w:p w:rsidR="0087571A" w:rsidRPr="00F3745C" w:rsidRDefault="0087571A" w:rsidP="00AD5657"/>
        </w:tc>
        <w:tc>
          <w:tcPr>
            <w:tcW w:w="1849" w:type="dxa"/>
            <w:vMerge/>
          </w:tcPr>
          <w:p w:rsidR="0087571A" w:rsidRPr="00F3745C" w:rsidRDefault="0087571A" w:rsidP="00AD5657"/>
        </w:tc>
      </w:tr>
      <w:tr w:rsidR="0087571A" w:rsidRPr="00F3745C" w:rsidTr="00E9551E">
        <w:trPr>
          <w:gridAfter w:val="1"/>
          <w:wAfter w:w="8" w:type="dxa"/>
          <w:jc w:val="center"/>
        </w:trPr>
        <w:tc>
          <w:tcPr>
            <w:tcW w:w="3793" w:type="dxa"/>
            <w:vAlign w:val="center"/>
          </w:tcPr>
          <w:p w:rsidR="0087571A" w:rsidRPr="00F3745C" w:rsidRDefault="0087571A" w:rsidP="002E7152">
            <w:r w:rsidRPr="0087571A">
              <w:rPr>
                <w:b/>
              </w:rPr>
              <w:t>Actividad 3:</w:t>
            </w:r>
            <w:r>
              <w:t xml:space="preserve"> Socializar e implementar la descripciones de puestos </w:t>
            </w:r>
            <w:r w:rsidR="002E7152">
              <w:t xml:space="preserve">aprobados y elaborados en la municipalidad </w:t>
            </w:r>
          </w:p>
        </w:tc>
        <w:tc>
          <w:tcPr>
            <w:tcW w:w="1589" w:type="dxa"/>
            <w:vAlign w:val="center"/>
          </w:tcPr>
          <w:p w:rsidR="0087571A" w:rsidRPr="00F3745C" w:rsidRDefault="0087571A" w:rsidP="00086219">
            <w:r>
              <w:t>Implementado el manual de clasificación de puestos</w:t>
            </w:r>
          </w:p>
        </w:tc>
        <w:tc>
          <w:tcPr>
            <w:tcW w:w="2154" w:type="dxa"/>
            <w:vAlign w:val="center"/>
          </w:tcPr>
          <w:p w:rsidR="0087571A" w:rsidRPr="00F3745C" w:rsidRDefault="0087571A" w:rsidP="00086219">
            <w:r>
              <w:t>UMAP, Autoridad nominadora</w:t>
            </w:r>
            <w:r w:rsidR="004A633C">
              <w:t xml:space="preserve"> y técnicos municipales</w:t>
            </w: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7571A" w:rsidRPr="00F3745C" w:rsidRDefault="0087571A" w:rsidP="00086219"/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7571A" w:rsidRPr="00F3745C" w:rsidRDefault="0087571A" w:rsidP="00086219"/>
        </w:tc>
        <w:tc>
          <w:tcPr>
            <w:tcW w:w="426" w:type="dxa"/>
            <w:vAlign w:val="center"/>
          </w:tcPr>
          <w:p w:rsidR="0087571A" w:rsidRPr="00F3745C" w:rsidRDefault="0087571A" w:rsidP="00086219"/>
        </w:tc>
        <w:tc>
          <w:tcPr>
            <w:tcW w:w="425" w:type="dxa"/>
            <w:vAlign w:val="center"/>
          </w:tcPr>
          <w:p w:rsidR="0087571A" w:rsidRPr="00F3745C" w:rsidRDefault="0087571A" w:rsidP="00086219"/>
        </w:tc>
        <w:tc>
          <w:tcPr>
            <w:tcW w:w="425" w:type="dxa"/>
            <w:vAlign w:val="center"/>
          </w:tcPr>
          <w:p w:rsidR="0087571A" w:rsidRPr="00F3745C" w:rsidRDefault="0087571A" w:rsidP="00086219"/>
        </w:tc>
        <w:tc>
          <w:tcPr>
            <w:tcW w:w="425" w:type="dxa"/>
            <w:vAlign w:val="center"/>
          </w:tcPr>
          <w:p w:rsidR="0087571A" w:rsidRPr="00F3745C" w:rsidRDefault="0087571A" w:rsidP="00086219"/>
        </w:tc>
        <w:tc>
          <w:tcPr>
            <w:tcW w:w="426" w:type="dxa"/>
            <w:vAlign w:val="center"/>
          </w:tcPr>
          <w:p w:rsidR="0087571A" w:rsidRPr="00F3745C" w:rsidRDefault="0087571A" w:rsidP="00086219"/>
        </w:tc>
        <w:tc>
          <w:tcPr>
            <w:tcW w:w="425" w:type="dxa"/>
            <w:vAlign w:val="center"/>
          </w:tcPr>
          <w:p w:rsidR="0087571A" w:rsidRPr="00F3745C" w:rsidRDefault="0087571A" w:rsidP="00086219"/>
        </w:tc>
        <w:tc>
          <w:tcPr>
            <w:tcW w:w="425" w:type="dxa"/>
            <w:vAlign w:val="center"/>
          </w:tcPr>
          <w:p w:rsidR="0087571A" w:rsidRPr="00F3745C" w:rsidRDefault="0087571A" w:rsidP="00086219"/>
        </w:tc>
        <w:tc>
          <w:tcPr>
            <w:tcW w:w="425" w:type="dxa"/>
            <w:vAlign w:val="center"/>
          </w:tcPr>
          <w:p w:rsidR="0087571A" w:rsidRPr="00F3745C" w:rsidRDefault="0087571A" w:rsidP="00086219"/>
        </w:tc>
        <w:tc>
          <w:tcPr>
            <w:tcW w:w="426" w:type="dxa"/>
            <w:vAlign w:val="center"/>
          </w:tcPr>
          <w:p w:rsidR="0087571A" w:rsidRPr="00F3745C" w:rsidRDefault="0087571A" w:rsidP="00086219"/>
        </w:tc>
        <w:tc>
          <w:tcPr>
            <w:tcW w:w="393" w:type="dxa"/>
            <w:vAlign w:val="center"/>
          </w:tcPr>
          <w:p w:rsidR="0087571A" w:rsidRPr="00F3745C" w:rsidRDefault="0087571A" w:rsidP="00086219"/>
        </w:tc>
        <w:tc>
          <w:tcPr>
            <w:tcW w:w="1849" w:type="dxa"/>
            <w:vMerge/>
          </w:tcPr>
          <w:p w:rsidR="0087571A" w:rsidRPr="00F3745C" w:rsidRDefault="0087571A" w:rsidP="00086219"/>
        </w:tc>
      </w:tr>
      <w:tr w:rsidR="00054CB5" w:rsidRPr="00F3745C" w:rsidTr="00E9551E">
        <w:trPr>
          <w:gridAfter w:val="1"/>
          <w:wAfter w:w="8" w:type="dxa"/>
          <w:trHeight w:val="1011"/>
          <w:jc w:val="center"/>
        </w:trPr>
        <w:tc>
          <w:tcPr>
            <w:tcW w:w="3793" w:type="dxa"/>
            <w:vAlign w:val="center"/>
          </w:tcPr>
          <w:p w:rsidR="00054CB5" w:rsidRPr="0087571A" w:rsidRDefault="002E7152" w:rsidP="00D96386">
            <w:r>
              <w:rPr>
                <w:b/>
              </w:rPr>
              <w:t>Actividad 4</w:t>
            </w:r>
            <w:r w:rsidRPr="0087571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E7152">
              <w:t>Socializadas la clasificación de los servidores de carrera de acuerdo a lo establecido en el manual de clasificación de puestos y salarios</w:t>
            </w:r>
          </w:p>
        </w:tc>
        <w:tc>
          <w:tcPr>
            <w:tcW w:w="1589" w:type="dxa"/>
            <w:vAlign w:val="center"/>
          </w:tcPr>
          <w:p w:rsidR="00054CB5" w:rsidRPr="00F3745C" w:rsidRDefault="002E7152" w:rsidP="002E7152">
            <w:r>
              <w:t xml:space="preserve">Empoderados los servidores de carrera de la clasificación establecida en la Ley CAM y su Reglamento </w:t>
            </w:r>
          </w:p>
        </w:tc>
        <w:tc>
          <w:tcPr>
            <w:tcW w:w="2154" w:type="dxa"/>
            <w:vAlign w:val="center"/>
          </w:tcPr>
          <w:p w:rsidR="00054CB5" w:rsidRPr="00F3745C" w:rsidRDefault="00054CB5" w:rsidP="00086219"/>
        </w:tc>
        <w:tc>
          <w:tcPr>
            <w:tcW w:w="425" w:type="dxa"/>
            <w:vAlign w:val="center"/>
          </w:tcPr>
          <w:p w:rsidR="00054CB5" w:rsidRPr="00F3745C" w:rsidRDefault="00054CB5" w:rsidP="00086219"/>
        </w:tc>
        <w:tc>
          <w:tcPr>
            <w:tcW w:w="425" w:type="dxa"/>
            <w:vAlign w:val="center"/>
          </w:tcPr>
          <w:p w:rsidR="00054CB5" w:rsidRPr="00F3745C" w:rsidRDefault="00054CB5" w:rsidP="00086219"/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054CB5" w:rsidRPr="00F3745C" w:rsidRDefault="00054CB5" w:rsidP="00086219"/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054CB5" w:rsidRPr="00F3745C" w:rsidRDefault="00054CB5" w:rsidP="00086219"/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054CB5" w:rsidRPr="00F3745C" w:rsidRDefault="00054CB5" w:rsidP="00086219"/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054CB5" w:rsidRPr="00F3745C" w:rsidRDefault="00054CB5" w:rsidP="00086219"/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054CB5" w:rsidRPr="00F3745C" w:rsidRDefault="00054CB5" w:rsidP="00086219"/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054CB5" w:rsidRPr="00F3745C" w:rsidRDefault="00054CB5" w:rsidP="00086219"/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054CB5" w:rsidRPr="00F3745C" w:rsidRDefault="00054CB5" w:rsidP="00086219"/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054CB5" w:rsidRPr="00F3745C" w:rsidRDefault="00054CB5" w:rsidP="00086219"/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054CB5" w:rsidRPr="00F3745C" w:rsidRDefault="00054CB5" w:rsidP="00086219"/>
        </w:tc>
        <w:tc>
          <w:tcPr>
            <w:tcW w:w="393" w:type="dxa"/>
            <w:shd w:val="clear" w:color="auto" w:fill="FFE599" w:themeFill="accent4" w:themeFillTint="66"/>
            <w:vAlign w:val="center"/>
          </w:tcPr>
          <w:p w:rsidR="00054CB5" w:rsidRPr="00F3745C" w:rsidRDefault="00054CB5" w:rsidP="00086219"/>
        </w:tc>
        <w:tc>
          <w:tcPr>
            <w:tcW w:w="1849" w:type="dxa"/>
          </w:tcPr>
          <w:p w:rsidR="00054CB5" w:rsidRPr="00F3745C" w:rsidRDefault="00054CB5" w:rsidP="00086219"/>
        </w:tc>
      </w:tr>
      <w:tr w:rsidR="002E7152" w:rsidRPr="00F3745C" w:rsidTr="00C42926">
        <w:trPr>
          <w:gridAfter w:val="1"/>
          <w:wAfter w:w="8" w:type="dxa"/>
          <w:trHeight w:val="1011"/>
          <w:jc w:val="center"/>
        </w:trPr>
        <w:tc>
          <w:tcPr>
            <w:tcW w:w="3793" w:type="dxa"/>
            <w:vAlign w:val="center"/>
          </w:tcPr>
          <w:p w:rsidR="002E7152" w:rsidRPr="0087571A" w:rsidRDefault="002E7152" w:rsidP="002E7152">
            <w:r>
              <w:rPr>
                <w:b/>
              </w:rPr>
              <w:lastRenderedPageBreak/>
              <w:t>Actividad 5</w:t>
            </w:r>
            <w:r w:rsidRPr="0087571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CB57BA">
              <w:t>Se realiza la valuación de los puestos de trabajo que están en la municipalidad</w:t>
            </w:r>
            <w:r>
              <w:rPr>
                <w:b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:rsidR="002E7152" w:rsidRPr="00F3745C" w:rsidRDefault="002E7152" w:rsidP="002E7152">
            <w:r>
              <w:t>Implementada la política salarial</w:t>
            </w:r>
          </w:p>
        </w:tc>
        <w:tc>
          <w:tcPr>
            <w:tcW w:w="2154" w:type="dxa"/>
            <w:vAlign w:val="center"/>
          </w:tcPr>
          <w:p w:rsidR="002E7152" w:rsidRPr="00F3745C" w:rsidRDefault="002E7152" w:rsidP="002E7152">
            <w:r>
              <w:t>UMAP, Autoridad nominadora</w:t>
            </w:r>
          </w:p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2E7152" w:rsidRPr="00F3745C" w:rsidRDefault="002E7152" w:rsidP="002E7152"/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2E7152" w:rsidRPr="00F3745C" w:rsidRDefault="002E7152" w:rsidP="002E7152"/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2E7152" w:rsidRPr="00F3745C" w:rsidRDefault="002E7152" w:rsidP="002E7152"/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2E7152" w:rsidRPr="00F3745C" w:rsidRDefault="002E7152" w:rsidP="002E7152"/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2E7152" w:rsidRPr="00F3745C" w:rsidRDefault="002E7152" w:rsidP="002E7152"/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2E7152" w:rsidRPr="00F3745C" w:rsidRDefault="002E7152" w:rsidP="002E7152"/>
        </w:tc>
        <w:tc>
          <w:tcPr>
            <w:tcW w:w="393" w:type="dxa"/>
            <w:vAlign w:val="center"/>
          </w:tcPr>
          <w:p w:rsidR="002E7152" w:rsidRPr="00F3745C" w:rsidRDefault="002E7152" w:rsidP="002E7152"/>
        </w:tc>
        <w:tc>
          <w:tcPr>
            <w:tcW w:w="1849" w:type="dxa"/>
          </w:tcPr>
          <w:p w:rsidR="002E7152" w:rsidRPr="00F3745C" w:rsidRDefault="002E7152" w:rsidP="002E7152"/>
        </w:tc>
      </w:tr>
      <w:tr w:rsidR="002E7152" w:rsidRPr="00F3745C" w:rsidTr="00C42926">
        <w:trPr>
          <w:gridAfter w:val="1"/>
          <w:wAfter w:w="8" w:type="dxa"/>
          <w:trHeight w:val="1011"/>
          <w:jc w:val="center"/>
        </w:trPr>
        <w:tc>
          <w:tcPr>
            <w:tcW w:w="3793" w:type="dxa"/>
            <w:vAlign w:val="center"/>
          </w:tcPr>
          <w:p w:rsidR="002E7152" w:rsidRPr="006406A3" w:rsidRDefault="006406A3" w:rsidP="002E7152">
            <w:r>
              <w:rPr>
                <w:b/>
              </w:rPr>
              <w:t xml:space="preserve">Actividad 6: </w:t>
            </w:r>
            <w:r>
              <w:t xml:space="preserve">Se elabora y se entrega la </w:t>
            </w:r>
            <w:r w:rsidR="00B33947">
              <w:t xml:space="preserve">certificación de notas finales del proceso de evaluación del desempeño a los servidores de carrera </w:t>
            </w:r>
            <w:r w:rsidR="007927A3">
              <w:t>y a la SETCAM</w:t>
            </w:r>
          </w:p>
        </w:tc>
        <w:tc>
          <w:tcPr>
            <w:tcW w:w="1589" w:type="dxa"/>
            <w:vAlign w:val="center"/>
          </w:tcPr>
          <w:p w:rsidR="002E7152" w:rsidRDefault="002E7152" w:rsidP="002E7152"/>
        </w:tc>
        <w:tc>
          <w:tcPr>
            <w:tcW w:w="2154" w:type="dxa"/>
            <w:vAlign w:val="center"/>
          </w:tcPr>
          <w:p w:rsidR="002E7152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Default="002E7152" w:rsidP="002E7152"/>
        </w:tc>
        <w:tc>
          <w:tcPr>
            <w:tcW w:w="426" w:type="dxa"/>
            <w:vAlign w:val="center"/>
          </w:tcPr>
          <w:p w:rsidR="002E7152" w:rsidRDefault="002E7152" w:rsidP="002E7152"/>
        </w:tc>
        <w:tc>
          <w:tcPr>
            <w:tcW w:w="393" w:type="dxa"/>
            <w:shd w:val="clear" w:color="auto" w:fill="FFE599" w:themeFill="accent4" w:themeFillTint="66"/>
            <w:vAlign w:val="center"/>
          </w:tcPr>
          <w:p w:rsidR="002E7152" w:rsidRPr="00F3745C" w:rsidRDefault="002E7152" w:rsidP="002E7152"/>
        </w:tc>
        <w:tc>
          <w:tcPr>
            <w:tcW w:w="1849" w:type="dxa"/>
          </w:tcPr>
          <w:p w:rsidR="002E7152" w:rsidRPr="00F3745C" w:rsidRDefault="002E7152" w:rsidP="002E7152"/>
        </w:tc>
      </w:tr>
      <w:tr w:rsidR="002E7152" w:rsidRPr="00F3745C" w:rsidTr="00E37FF2">
        <w:trPr>
          <w:jc w:val="center"/>
        </w:trPr>
        <w:tc>
          <w:tcPr>
            <w:tcW w:w="14464" w:type="dxa"/>
            <w:gridSpan w:val="17"/>
            <w:shd w:val="clear" w:color="auto" w:fill="D9E2F3" w:themeFill="accent5" w:themeFillTint="33"/>
          </w:tcPr>
          <w:p w:rsidR="002E7152" w:rsidRPr="00F3745C" w:rsidRDefault="002E7152" w:rsidP="002E7152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Aplicar la Ley CAM y su Reglamento a través de la implementación del manual de Evaluación del Desempeño</w:t>
            </w:r>
          </w:p>
        </w:tc>
      </w:tr>
      <w:tr w:rsidR="002E7152" w:rsidRPr="00F3745C" w:rsidTr="00C42926">
        <w:trPr>
          <w:gridAfter w:val="1"/>
          <w:wAfter w:w="8" w:type="dxa"/>
          <w:jc w:val="center"/>
        </w:trPr>
        <w:tc>
          <w:tcPr>
            <w:tcW w:w="3793" w:type="dxa"/>
            <w:vAlign w:val="center"/>
          </w:tcPr>
          <w:p w:rsidR="002E7152" w:rsidRPr="00F76946" w:rsidRDefault="002E7152" w:rsidP="002E7152">
            <w:r w:rsidRPr="00F76946">
              <w:rPr>
                <w:b/>
              </w:rPr>
              <w:t>Actividad 1:</w:t>
            </w:r>
            <w:r>
              <w:rPr>
                <w:b/>
              </w:rPr>
              <w:t xml:space="preserve"> </w:t>
            </w:r>
            <w:r w:rsidRPr="00FE4B84">
              <w:t xml:space="preserve">Reunión de trabajo para definir las metas </w:t>
            </w:r>
            <w:r>
              <w:t xml:space="preserve">anual de </w:t>
            </w:r>
            <w:r w:rsidRPr="00FE4B84">
              <w:t>la autoridad nomin</w:t>
            </w:r>
            <w:r>
              <w:t>adora y la UMAP</w:t>
            </w:r>
          </w:p>
        </w:tc>
        <w:tc>
          <w:tcPr>
            <w:tcW w:w="1589" w:type="dxa"/>
            <w:vAlign w:val="center"/>
          </w:tcPr>
          <w:p w:rsidR="002E7152" w:rsidRPr="00F3745C" w:rsidRDefault="002E7152" w:rsidP="002E7152">
            <w:r>
              <w:t>Establecidas las metas anuales</w:t>
            </w:r>
          </w:p>
        </w:tc>
        <w:tc>
          <w:tcPr>
            <w:tcW w:w="2154" w:type="dxa"/>
            <w:vAlign w:val="center"/>
          </w:tcPr>
          <w:p w:rsidR="002E7152" w:rsidRPr="00F3745C" w:rsidRDefault="002E7152" w:rsidP="002E7152">
            <w:r>
              <w:t>UMAP, Autoridad nominadora</w:t>
            </w:r>
          </w:p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393" w:type="dxa"/>
            <w:shd w:val="clear" w:color="auto" w:fill="E3C8F8"/>
            <w:vAlign w:val="center"/>
          </w:tcPr>
          <w:p w:rsidR="002E7152" w:rsidRPr="00F3745C" w:rsidRDefault="002E7152" w:rsidP="002E7152"/>
        </w:tc>
        <w:tc>
          <w:tcPr>
            <w:tcW w:w="1849" w:type="dxa"/>
          </w:tcPr>
          <w:p w:rsidR="002E7152" w:rsidRPr="00F3745C" w:rsidRDefault="002E7152" w:rsidP="002E7152"/>
        </w:tc>
      </w:tr>
      <w:tr w:rsidR="002E7152" w:rsidRPr="00F3745C" w:rsidTr="00C42926">
        <w:trPr>
          <w:gridAfter w:val="1"/>
          <w:wAfter w:w="8" w:type="dxa"/>
          <w:jc w:val="center"/>
        </w:trPr>
        <w:tc>
          <w:tcPr>
            <w:tcW w:w="3793" w:type="dxa"/>
            <w:vAlign w:val="center"/>
          </w:tcPr>
          <w:p w:rsidR="002E7152" w:rsidRPr="00F76946" w:rsidRDefault="002E7152" w:rsidP="002E7152">
            <w:r w:rsidRPr="00F76946">
              <w:rPr>
                <w:b/>
              </w:rPr>
              <w:t>Actividad 2:</w:t>
            </w:r>
            <w:r>
              <w:rPr>
                <w:b/>
              </w:rPr>
              <w:t xml:space="preserve"> </w:t>
            </w:r>
            <w:r>
              <w:t>Socialización de metas establecida por la autoridad nominadora y se elaboran los objetivos de evaluación para el periodo de evaluación</w:t>
            </w:r>
          </w:p>
        </w:tc>
        <w:tc>
          <w:tcPr>
            <w:tcW w:w="1589" w:type="dxa"/>
            <w:vAlign w:val="center"/>
          </w:tcPr>
          <w:p w:rsidR="002E7152" w:rsidRPr="00F3745C" w:rsidRDefault="002E7152" w:rsidP="002E7152">
            <w:r>
              <w:t xml:space="preserve">Diseñados los objetivos de evaluación </w:t>
            </w:r>
          </w:p>
        </w:tc>
        <w:tc>
          <w:tcPr>
            <w:tcW w:w="2154" w:type="dxa"/>
            <w:vAlign w:val="center"/>
          </w:tcPr>
          <w:p w:rsidR="002E7152" w:rsidRPr="00F3745C" w:rsidRDefault="002E7152" w:rsidP="002E7152">
            <w:r>
              <w:t>UMAP, Autoridad nominadora comisiones CAM y técnicos de carrera</w:t>
            </w:r>
          </w:p>
        </w:tc>
        <w:tc>
          <w:tcPr>
            <w:tcW w:w="425" w:type="dxa"/>
            <w:shd w:val="clear" w:color="auto" w:fill="E3C8F8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393" w:type="dxa"/>
            <w:vAlign w:val="center"/>
          </w:tcPr>
          <w:p w:rsidR="002E7152" w:rsidRPr="00F3745C" w:rsidRDefault="002E7152" w:rsidP="002E7152"/>
        </w:tc>
        <w:tc>
          <w:tcPr>
            <w:tcW w:w="1849" w:type="dxa"/>
          </w:tcPr>
          <w:p w:rsidR="002E7152" w:rsidRPr="00F3745C" w:rsidRDefault="002E7152" w:rsidP="002E7152"/>
        </w:tc>
      </w:tr>
      <w:tr w:rsidR="002E7152" w:rsidRPr="00F3745C" w:rsidTr="00C42926">
        <w:trPr>
          <w:gridAfter w:val="1"/>
          <w:wAfter w:w="8" w:type="dxa"/>
          <w:jc w:val="center"/>
        </w:trPr>
        <w:tc>
          <w:tcPr>
            <w:tcW w:w="3793" w:type="dxa"/>
            <w:vAlign w:val="center"/>
          </w:tcPr>
          <w:p w:rsidR="002E7152" w:rsidRPr="00276D89" w:rsidRDefault="002E7152" w:rsidP="002E7152">
            <w:pPr>
              <w:rPr>
                <w:b/>
              </w:rPr>
            </w:pPr>
            <w:r w:rsidRPr="00276D89">
              <w:rPr>
                <w:b/>
              </w:rPr>
              <w:t>Actividad 3:</w:t>
            </w:r>
            <w:r>
              <w:rPr>
                <w:b/>
              </w:rPr>
              <w:t xml:space="preserve"> </w:t>
            </w:r>
            <w:r>
              <w:t xml:space="preserve">Recopilación de la información soporte para realizar la evaluación </w:t>
            </w:r>
            <w:r>
              <w:rPr>
                <w:b/>
              </w:rPr>
              <w:t xml:space="preserve"> </w:t>
            </w:r>
            <w:r w:rsidRPr="007F00D2">
              <w:t>de acuerdo a lo establecido en el manual de evaluación del desempeño aprobado en cada municipalidad</w:t>
            </w:r>
          </w:p>
        </w:tc>
        <w:tc>
          <w:tcPr>
            <w:tcW w:w="1589" w:type="dxa"/>
            <w:vAlign w:val="center"/>
          </w:tcPr>
          <w:p w:rsidR="002E7152" w:rsidRDefault="002E7152" w:rsidP="002E7152">
            <w:pPr>
              <w:pStyle w:val="Prrafodelista"/>
              <w:numPr>
                <w:ilvl w:val="0"/>
                <w:numId w:val="2"/>
              </w:numPr>
              <w:ind w:left="212" w:hanging="283"/>
            </w:pPr>
            <w:r>
              <w:t>Expedientes de cada empleado</w:t>
            </w:r>
          </w:p>
          <w:p w:rsidR="002E7152" w:rsidRDefault="002E7152" w:rsidP="002E7152">
            <w:pPr>
              <w:pStyle w:val="Prrafodelista"/>
              <w:numPr>
                <w:ilvl w:val="0"/>
                <w:numId w:val="2"/>
              </w:numPr>
              <w:ind w:left="212" w:hanging="283"/>
            </w:pPr>
            <w:r>
              <w:t>PDM</w:t>
            </w:r>
          </w:p>
          <w:p w:rsidR="002E7152" w:rsidRDefault="002E7152" w:rsidP="002E7152">
            <w:pPr>
              <w:pStyle w:val="Prrafodelista"/>
              <w:numPr>
                <w:ilvl w:val="0"/>
                <w:numId w:val="2"/>
              </w:numPr>
              <w:ind w:left="212" w:hanging="283"/>
            </w:pPr>
            <w:r>
              <w:t>POA de departamentos y/o unidades</w:t>
            </w:r>
          </w:p>
          <w:p w:rsidR="002E7152" w:rsidRPr="00F3745C" w:rsidRDefault="002E7152" w:rsidP="002E7152">
            <w:pPr>
              <w:pStyle w:val="Prrafodelista"/>
              <w:numPr>
                <w:ilvl w:val="0"/>
                <w:numId w:val="2"/>
              </w:numPr>
              <w:ind w:left="212" w:hanging="283"/>
            </w:pPr>
            <w:r>
              <w:lastRenderedPageBreak/>
              <w:t>Fichas de evaluación aprobadas por la SETCAM</w:t>
            </w:r>
          </w:p>
        </w:tc>
        <w:tc>
          <w:tcPr>
            <w:tcW w:w="2154" w:type="dxa"/>
            <w:vAlign w:val="center"/>
          </w:tcPr>
          <w:p w:rsidR="002E7152" w:rsidRPr="00F3745C" w:rsidRDefault="002E7152" w:rsidP="002E7152">
            <w:r>
              <w:lastRenderedPageBreak/>
              <w:t>UMAP</w:t>
            </w:r>
          </w:p>
        </w:tc>
        <w:tc>
          <w:tcPr>
            <w:tcW w:w="425" w:type="dxa"/>
            <w:shd w:val="clear" w:color="auto" w:fill="E3C8F8"/>
            <w:vAlign w:val="center"/>
          </w:tcPr>
          <w:p w:rsidR="002E7152" w:rsidRPr="00F3745C" w:rsidRDefault="002E7152" w:rsidP="002E7152"/>
        </w:tc>
        <w:tc>
          <w:tcPr>
            <w:tcW w:w="425" w:type="dxa"/>
            <w:shd w:val="clear" w:color="auto" w:fill="E3C8F8"/>
            <w:vAlign w:val="center"/>
          </w:tcPr>
          <w:p w:rsidR="002E7152" w:rsidRPr="00F3745C" w:rsidRDefault="002E7152" w:rsidP="002E7152"/>
        </w:tc>
        <w:tc>
          <w:tcPr>
            <w:tcW w:w="426" w:type="dxa"/>
            <w:shd w:val="clear" w:color="auto" w:fill="E3C8F8"/>
            <w:vAlign w:val="center"/>
          </w:tcPr>
          <w:p w:rsidR="002E7152" w:rsidRPr="00F3745C" w:rsidRDefault="002E7152" w:rsidP="002E7152"/>
        </w:tc>
        <w:tc>
          <w:tcPr>
            <w:tcW w:w="425" w:type="dxa"/>
            <w:shd w:val="clear" w:color="auto" w:fill="E3C8F8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393" w:type="dxa"/>
            <w:vAlign w:val="center"/>
          </w:tcPr>
          <w:p w:rsidR="002E7152" w:rsidRPr="00F3745C" w:rsidRDefault="002E7152" w:rsidP="002E7152"/>
        </w:tc>
        <w:tc>
          <w:tcPr>
            <w:tcW w:w="1849" w:type="dxa"/>
          </w:tcPr>
          <w:p w:rsidR="002E7152" w:rsidRPr="00F3745C" w:rsidRDefault="002E7152" w:rsidP="002E7152"/>
        </w:tc>
      </w:tr>
      <w:tr w:rsidR="002E7152" w:rsidRPr="00F3745C" w:rsidTr="00C42926">
        <w:trPr>
          <w:gridAfter w:val="1"/>
          <w:wAfter w:w="8" w:type="dxa"/>
          <w:jc w:val="center"/>
        </w:trPr>
        <w:tc>
          <w:tcPr>
            <w:tcW w:w="3793" w:type="dxa"/>
            <w:vAlign w:val="center"/>
          </w:tcPr>
          <w:p w:rsidR="002E7152" w:rsidRPr="00F3745C" w:rsidRDefault="002E7152" w:rsidP="002E7152">
            <w:r>
              <w:rPr>
                <w:b/>
              </w:rPr>
              <w:lastRenderedPageBreak/>
              <w:t>Actividad 4</w:t>
            </w:r>
            <w:r w:rsidRPr="00276D8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F00D2">
              <w:t>Preparación de la evaluación de cada uno de los paramentos (Objetivos y Competencias)</w:t>
            </w:r>
            <w:r>
              <w:rPr>
                <w:b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:rsidR="002E7152" w:rsidRPr="00F3745C" w:rsidRDefault="002E7152" w:rsidP="002E7152">
            <w:r>
              <w:t>Socializadas la información correspondiente a la evaluación del desempeño</w:t>
            </w:r>
          </w:p>
        </w:tc>
        <w:tc>
          <w:tcPr>
            <w:tcW w:w="2154" w:type="dxa"/>
            <w:vAlign w:val="center"/>
          </w:tcPr>
          <w:p w:rsidR="002E7152" w:rsidRPr="00F3745C" w:rsidRDefault="002E7152" w:rsidP="002E7152">
            <w:r>
              <w:t>UMAP, Autoridad nominadora comisiones CAM y técnicos de carrera</w:t>
            </w:r>
          </w:p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shd w:val="clear" w:color="auto" w:fill="E3C8F8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393" w:type="dxa"/>
            <w:vAlign w:val="center"/>
          </w:tcPr>
          <w:p w:rsidR="002E7152" w:rsidRPr="00F3745C" w:rsidRDefault="002E7152" w:rsidP="002E7152"/>
        </w:tc>
        <w:tc>
          <w:tcPr>
            <w:tcW w:w="1849" w:type="dxa"/>
          </w:tcPr>
          <w:p w:rsidR="002E7152" w:rsidRPr="00F3745C" w:rsidRDefault="002E7152" w:rsidP="002E7152"/>
        </w:tc>
      </w:tr>
      <w:tr w:rsidR="002E7152" w:rsidRPr="00F3745C" w:rsidTr="00C42926">
        <w:trPr>
          <w:gridAfter w:val="1"/>
          <w:wAfter w:w="8" w:type="dxa"/>
          <w:jc w:val="center"/>
        </w:trPr>
        <w:tc>
          <w:tcPr>
            <w:tcW w:w="3793" w:type="dxa"/>
            <w:vAlign w:val="center"/>
          </w:tcPr>
          <w:p w:rsidR="002E7152" w:rsidRDefault="002E7152" w:rsidP="002E7152">
            <w:pPr>
              <w:rPr>
                <w:b/>
              </w:rPr>
            </w:pPr>
            <w:r>
              <w:rPr>
                <w:b/>
              </w:rPr>
              <w:t>Actividad 5</w:t>
            </w:r>
            <w:r w:rsidRPr="00276D8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E37FF2">
              <w:t>Se realiza la evaluación</w:t>
            </w:r>
            <w:r w:rsidRPr="007F00D2">
              <w:t xml:space="preserve"> formativa o intermedia</w:t>
            </w:r>
            <w:r>
              <w:t xml:space="preserve"> </w:t>
            </w:r>
            <w:r w:rsidRPr="00E37FF2">
              <w:t>aplicando la fichas de evaluación y los lineamientos establecidos por la SETCAM y el manual de evaluación del desempeño</w:t>
            </w:r>
          </w:p>
        </w:tc>
        <w:tc>
          <w:tcPr>
            <w:tcW w:w="1589" w:type="dxa"/>
            <w:vAlign w:val="center"/>
          </w:tcPr>
          <w:p w:rsidR="002E7152" w:rsidRPr="00F3745C" w:rsidRDefault="002E7152" w:rsidP="002E7152">
            <w:r w:rsidRPr="007F00D2">
              <w:t>Aplica</w:t>
            </w:r>
            <w:r>
              <w:t>da</w:t>
            </w:r>
            <w:r w:rsidRPr="007F00D2">
              <w:t xml:space="preserve"> de la evaluación formativa o intermedia</w:t>
            </w:r>
          </w:p>
        </w:tc>
        <w:tc>
          <w:tcPr>
            <w:tcW w:w="2154" w:type="dxa"/>
            <w:vAlign w:val="center"/>
          </w:tcPr>
          <w:p w:rsidR="002E7152" w:rsidRPr="00F3745C" w:rsidRDefault="002E7152" w:rsidP="002E7152">
            <w:r>
              <w:t>UMAP, Autoridad nominadora comisiones CAM y técnicos de carrera</w:t>
            </w:r>
          </w:p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shd w:val="clear" w:color="auto" w:fill="E3C8F8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393" w:type="dxa"/>
            <w:vAlign w:val="center"/>
          </w:tcPr>
          <w:p w:rsidR="002E7152" w:rsidRPr="00F3745C" w:rsidRDefault="002E7152" w:rsidP="002E7152"/>
        </w:tc>
        <w:tc>
          <w:tcPr>
            <w:tcW w:w="1849" w:type="dxa"/>
          </w:tcPr>
          <w:p w:rsidR="002E7152" w:rsidRPr="00F3745C" w:rsidRDefault="002E7152" w:rsidP="002E7152"/>
        </w:tc>
      </w:tr>
      <w:tr w:rsidR="00C42926" w:rsidRPr="00F3745C" w:rsidTr="00C42926">
        <w:trPr>
          <w:gridAfter w:val="1"/>
          <w:wAfter w:w="8" w:type="dxa"/>
          <w:jc w:val="center"/>
        </w:trPr>
        <w:tc>
          <w:tcPr>
            <w:tcW w:w="3793" w:type="dxa"/>
            <w:vAlign w:val="center"/>
          </w:tcPr>
          <w:p w:rsidR="00C42926" w:rsidRPr="00C42926" w:rsidRDefault="00C42926" w:rsidP="00C42926">
            <w:r>
              <w:rPr>
                <w:b/>
              </w:rPr>
              <w:t>Actividad 6</w:t>
            </w:r>
            <w:r w:rsidRPr="00276D8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Se revisa, </w:t>
            </w:r>
            <w:r w:rsidR="003E128A">
              <w:t xml:space="preserve">se hace enmiendas a los objetivos, </w:t>
            </w:r>
            <w:r>
              <w:t xml:space="preserve">se entrega y se agrega al expediente de cada uno de los servidores de carrera la nota de la evaluación formativa o intermedia  </w:t>
            </w:r>
          </w:p>
        </w:tc>
        <w:tc>
          <w:tcPr>
            <w:tcW w:w="1589" w:type="dxa"/>
            <w:vAlign w:val="center"/>
          </w:tcPr>
          <w:p w:rsidR="00C42926" w:rsidRPr="007F00D2" w:rsidRDefault="00C42926" w:rsidP="002E7152"/>
        </w:tc>
        <w:tc>
          <w:tcPr>
            <w:tcW w:w="2154" w:type="dxa"/>
            <w:vAlign w:val="center"/>
          </w:tcPr>
          <w:p w:rsidR="00C42926" w:rsidRDefault="00C42926" w:rsidP="002E7152"/>
        </w:tc>
        <w:tc>
          <w:tcPr>
            <w:tcW w:w="425" w:type="dxa"/>
            <w:vAlign w:val="center"/>
          </w:tcPr>
          <w:p w:rsidR="00C42926" w:rsidRPr="00F3745C" w:rsidRDefault="00C42926" w:rsidP="002E7152"/>
        </w:tc>
        <w:tc>
          <w:tcPr>
            <w:tcW w:w="425" w:type="dxa"/>
            <w:vAlign w:val="center"/>
          </w:tcPr>
          <w:p w:rsidR="00C42926" w:rsidRPr="00F3745C" w:rsidRDefault="00C42926" w:rsidP="002E7152"/>
        </w:tc>
        <w:tc>
          <w:tcPr>
            <w:tcW w:w="426" w:type="dxa"/>
            <w:vAlign w:val="center"/>
          </w:tcPr>
          <w:p w:rsidR="00C42926" w:rsidRPr="00F3745C" w:rsidRDefault="00C42926" w:rsidP="002E7152"/>
        </w:tc>
        <w:tc>
          <w:tcPr>
            <w:tcW w:w="425" w:type="dxa"/>
            <w:vAlign w:val="center"/>
          </w:tcPr>
          <w:p w:rsidR="00C42926" w:rsidRPr="00F3745C" w:rsidRDefault="00C42926" w:rsidP="002E7152"/>
        </w:tc>
        <w:tc>
          <w:tcPr>
            <w:tcW w:w="425" w:type="dxa"/>
            <w:vAlign w:val="center"/>
          </w:tcPr>
          <w:p w:rsidR="00C42926" w:rsidRPr="00F3745C" w:rsidRDefault="00C42926" w:rsidP="002E7152"/>
        </w:tc>
        <w:tc>
          <w:tcPr>
            <w:tcW w:w="425" w:type="dxa"/>
            <w:shd w:val="clear" w:color="auto" w:fill="FFFFFF" w:themeFill="background1"/>
            <w:vAlign w:val="center"/>
          </w:tcPr>
          <w:p w:rsidR="00C42926" w:rsidRPr="00F3745C" w:rsidRDefault="00C42926" w:rsidP="002E7152"/>
        </w:tc>
        <w:tc>
          <w:tcPr>
            <w:tcW w:w="426" w:type="dxa"/>
            <w:shd w:val="clear" w:color="auto" w:fill="E3C8F8"/>
            <w:vAlign w:val="center"/>
          </w:tcPr>
          <w:p w:rsidR="00C42926" w:rsidRPr="00F3745C" w:rsidRDefault="00C42926" w:rsidP="002E7152"/>
        </w:tc>
        <w:tc>
          <w:tcPr>
            <w:tcW w:w="425" w:type="dxa"/>
            <w:shd w:val="clear" w:color="auto" w:fill="E3C8F8"/>
            <w:vAlign w:val="center"/>
          </w:tcPr>
          <w:p w:rsidR="00C42926" w:rsidRPr="00F3745C" w:rsidRDefault="00C42926" w:rsidP="002E7152"/>
        </w:tc>
        <w:tc>
          <w:tcPr>
            <w:tcW w:w="425" w:type="dxa"/>
            <w:shd w:val="clear" w:color="auto" w:fill="E3C8F8"/>
            <w:vAlign w:val="center"/>
          </w:tcPr>
          <w:p w:rsidR="00C42926" w:rsidRPr="00F3745C" w:rsidRDefault="00C42926" w:rsidP="002E7152"/>
        </w:tc>
        <w:tc>
          <w:tcPr>
            <w:tcW w:w="425" w:type="dxa"/>
            <w:shd w:val="clear" w:color="auto" w:fill="E3C8F8"/>
            <w:vAlign w:val="center"/>
          </w:tcPr>
          <w:p w:rsidR="00C42926" w:rsidRPr="00F3745C" w:rsidRDefault="00C42926" w:rsidP="002E7152"/>
        </w:tc>
        <w:tc>
          <w:tcPr>
            <w:tcW w:w="426" w:type="dxa"/>
            <w:vAlign w:val="center"/>
          </w:tcPr>
          <w:p w:rsidR="00C42926" w:rsidRPr="00F3745C" w:rsidRDefault="00C42926" w:rsidP="002E7152"/>
        </w:tc>
        <w:tc>
          <w:tcPr>
            <w:tcW w:w="393" w:type="dxa"/>
            <w:vAlign w:val="center"/>
          </w:tcPr>
          <w:p w:rsidR="00C42926" w:rsidRPr="00F3745C" w:rsidRDefault="00C42926" w:rsidP="002E7152"/>
        </w:tc>
        <w:tc>
          <w:tcPr>
            <w:tcW w:w="1849" w:type="dxa"/>
          </w:tcPr>
          <w:p w:rsidR="00C42926" w:rsidRPr="00F3745C" w:rsidRDefault="00C42926" w:rsidP="002E7152"/>
        </w:tc>
      </w:tr>
      <w:tr w:rsidR="002E7152" w:rsidRPr="00F3745C" w:rsidTr="00C42926">
        <w:trPr>
          <w:gridAfter w:val="1"/>
          <w:wAfter w:w="8" w:type="dxa"/>
          <w:jc w:val="center"/>
        </w:trPr>
        <w:tc>
          <w:tcPr>
            <w:tcW w:w="3793" w:type="dxa"/>
            <w:vAlign w:val="center"/>
          </w:tcPr>
          <w:p w:rsidR="002E7152" w:rsidRDefault="00C42926" w:rsidP="002E7152">
            <w:pPr>
              <w:rPr>
                <w:b/>
              </w:rPr>
            </w:pPr>
            <w:r>
              <w:rPr>
                <w:b/>
              </w:rPr>
              <w:t>Actividad 7</w:t>
            </w:r>
            <w:r w:rsidR="002E7152" w:rsidRPr="00276D89">
              <w:rPr>
                <w:b/>
              </w:rPr>
              <w:t>:</w:t>
            </w:r>
            <w:r w:rsidR="002E7152">
              <w:rPr>
                <w:b/>
              </w:rPr>
              <w:t xml:space="preserve"> </w:t>
            </w:r>
            <w:r w:rsidR="002E7152">
              <w:t xml:space="preserve">Se realiza </w:t>
            </w:r>
            <w:r w:rsidR="002E7152" w:rsidRPr="007F00D2">
              <w:t xml:space="preserve">la evaluación </w:t>
            </w:r>
            <w:r w:rsidR="002E7152">
              <w:t xml:space="preserve">del desempeño final de acuerdo a lo establecido en el manual de evaluación </w:t>
            </w:r>
            <w:r w:rsidR="002E7152">
              <w:lastRenderedPageBreak/>
              <w:t>del desempeño y los lineamientos de la SETCAM</w:t>
            </w:r>
          </w:p>
        </w:tc>
        <w:tc>
          <w:tcPr>
            <w:tcW w:w="1589" w:type="dxa"/>
            <w:vAlign w:val="center"/>
          </w:tcPr>
          <w:p w:rsidR="002E7152" w:rsidRPr="00F3745C" w:rsidRDefault="002E7152" w:rsidP="002E7152">
            <w:r w:rsidRPr="007F00D2">
              <w:lastRenderedPageBreak/>
              <w:t>Aplica</w:t>
            </w:r>
            <w:r>
              <w:t>da</w:t>
            </w:r>
            <w:r w:rsidRPr="007F00D2">
              <w:t xml:space="preserve"> de la evaluación</w:t>
            </w:r>
            <w:r>
              <w:t xml:space="preserve"> final ENVIADA POR a los </w:t>
            </w:r>
            <w:r>
              <w:lastRenderedPageBreak/>
              <w:t>técnicos de carrera</w:t>
            </w:r>
          </w:p>
        </w:tc>
        <w:tc>
          <w:tcPr>
            <w:tcW w:w="2154" w:type="dxa"/>
            <w:vAlign w:val="center"/>
          </w:tcPr>
          <w:p w:rsidR="002E7152" w:rsidRPr="00F3745C" w:rsidRDefault="002E7152" w:rsidP="002E7152">
            <w:r>
              <w:lastRenderedPageBreak/>
              <w:t>UMAP, Autoridad nominadora comisiones CAM y técnicos de carrera</w:t>
            </w:r>
          </w:p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shd w:val="clear" w:color="auto" w:fill="E3C8F8"/>
            <w:vAlign w:val="center"/>
          </w:tcPr>
          <w:p w:rsidR="002E7152" w:rsidRPr="00F3745C" w:rsidRDefault="002E7152" w:rsidP="002E7152"/>
        </w:tc>
        <w:tc>
          <w:tcPr>
            <w:tcW w:w="393" w:type="dxa"/>
            <w:vAlign w:val="center"/>
          </w:tcPr>
          <w:p w:rsidR="002E7152" w:rsidRPr="00F3745C" w:rsidRDefault="002E7152" w:rsidP="002E7152"/>
        </w:tc>
        <w:tc>
          <w:tcPr>
            <w:tcW w:w="1849" w:type="dxa"/>
          </w:tcPr>
          <w:p w:rsidR="002E7152" w:rsidRPr="00F3745C" w:rsidRDefault="002E7152" w:rsidP="002E7152"/>
        </w:tc>
      </w:tr>
      <w:tr w:rsidR="002E7152" w:rsidRPr="00F3745C" w:rsidTr="00C42926">
        <w:trPr>
          <w:gridAfter w:val="1"/>
          <w:wAfter w:w="8" w:type="dxa"/>
          <w:jc w:val="center"/>
        </w:trPr>
        <w:tc>
          <w:tcPr>
            <w:tcW w:w="3793" w:type="dxa"/>
            <w:vAlign w:val="center"/>
          </w:tcPr>
          <w:p w:rsidR="002E7152" w:rsidRDefault="00C42926" w:rsidP="002E7152">
            <w:pPr>
              <w:rPr>
                <w:b/>
              </w:rPr>
            </w:pPr>
            <w:r>
              <w:rPr>
                <w:b/>
              </w:rPr>
              <w:lastRenderedPageBreak/>
              <w:t>Actividad 8</w:t>
            </w:r>
            <w:r w:rsidR="002E7152" w:rsidRPr="00276D89">
              <w:rPr>
                <w:b/>
              </w:rPr>
              <w:t>:</w:t>
            </w:r>
            <w:r w:rsidR="002E7152" w:rsidRPr="007F00D2">
              <w:t xml:space="preserve"> </w:t>
            </w:r>
            <w:r w:rsidR="002E7152">
              <w:t>Se realiza l</w:t>
            </w:r>
            <w:r w:rsidR="002E7152" w:rsidRPr="007F00D2">
              <w:t xml:space="preserve">a evaluación </w:t>
            </w:r>
            <w:r w:rsidR="002E7152">
              <w:t>del desempeño anual conforme a los lineamientos establecida por la SETCAM</w:t>
            </w:r>
          </w:p>
        </w:tc>
        <w:tc>
          <w:tcPr>
            <w:tcW w:w="1589" w:type="dxa"/>
            <w:vAlign w:val="center"/>
          </w:tcPr>
          <w:p w:rsidR="002E7152" w:rsidRPr="00F3745C" w:rsidRDefault="002E7152" w:rsidP="002E7152">
            <w:r>
              <w:t xml:space="preserve">Notificada la SETCAM de la notas finales de la evaluación del desempeño </w:t>
            </w:r>
          </w:p>
        </w:tc>
        <w:tc>
          <w:tcPr>
            <w:tcW w:w="2154" w:type="dxa"/>
            <w:vAlign w:val="center"/>
          </w:tcPr>
          <w:p w:rsidR="002E7152" w:rsidRPr="00F3745C" w:rsidRDefault="002E7152" w:rsidP="002E7152">
            <w:r>
              <w:t>UMAP</w:t>
            </w:r>
          </w:p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393" w:type="dxa"/>
            <w:shd w:val="clear" w:color="auto" w:fill="E3C8F8"/>
            <w:vAlign w:val="center"/>
          </w:tcPr>
          <w:p w:rsidR="002E7152" w:rsidRPr="00F3745C" w:rsidRDefault="002E7152" w:rsidP="002E7152"/>
        </w:tc>
        <w:tc>
          <w:tcPr>
            <w:tcW w:w="1849" w:type="dxa"/>
          </w:tcPr>
          <w:p w:rsidR="002E7152" w:rsidRPr="00F3745C" w:rsidRDefault="002E7152" w:rsidP="002E7152"/>
        </w:tc>
      </w:tr>
      <w:tr w:rsidR="003E128A" w:rsidRPr="00F3745C" w:rsidTr="000A516A">
        <w:trPr>
          <w:gridAfter w:val="1"/>
          <w:wAfter w:w="8" w:type="dxa"/>
          <w:trHeight w:val="359"/>
          <w:jc w:val="center"/>
        </w:trPr>
        <w:tc>
          <w:tcPr>
            <w:tcW w:w="14456" w:type="dxa"/>
            <w:gridSpan w:val="16"/>
            <w:shd w:val="clear" w:color="auto" w:fill="D9E2F3" w:themeFill="accent5" w:themeFillTint="33"/>
            <w:vAlign w:val="center"/>
          </w:tcPr>
          <w:p w:rsidR="003E128A" w:rsidRPr="00F3745C" w:rsidRDefault="003E128A" w:rsidP="007054BB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7054BB">
              <w:rPr>
                <w:b/>
              </w:rPr>
              <w:t>Aplicar la Ley CAM y su Reglamento a través de la implementación del manual de Reclutamiento y Selección</w:t>
            </w:r>
          </w:p>
        </w:tc>
      </w:tr>
      <w:tr w:rsidR="002E7152" w:rsidRPr="00F3745C" w:rsidTr="005F11D7">
        <w:trPr>
          <w:gridAfter w:val="1"/>
          <w:wAfter w:w="8" w:type="dxa"/>
          <w:jc w:val="center"/>
        </w:trPr>
        <w:tc>
          <w:tcPr>
            <w:tcW w:w="3793" w:type="dxa"/>
            <w:vAlign w:val="center"/>
          </w:tcPr>
          <w:p w:rsidR="002E7152" w:rsidRPr="00F3745C" w:rsidRDefault="002E7152" w:rsidP="002E7152">
            <w:r w:rsidRPr="005F11D7">
              <w:rPr>
                <w:b/>
              </w:rPr>
              <w:t>Actividad 1</w:t>
            </w:r>
            <w:r w:rsidRPr="00F3745C">
              <w:t>:</w:t>
            </w:r>
            <w:r w:rsidR="003E128A">
              <w:t xml:space="preserve"> identificación de las vacantes presentada en la municipalidad</w:t>
            </w:r>
          </w:p>
        </w:tc>
        <w:tc>
          <w:tcPr>
            <w:tcW w:w="1589" w:type="dxa"/>
            <w:vAlign w:val="center"/>
          </w:tcPr>
          <w:p w:rsidR="002E7152" w:rsidRPr="00F3745C" w:rsidRDefault="003E128A" w:rsidP="002E7152">
            <w:r>
              <w:t xml:space="preserve">Determinación del tipo de reclutamiento y </w:t>
            </w:r>
            <w:r w:rsidR="000B4B8C">
              <w:t>selección</w:t>
            </w:r>
          </w:p>
        </w:tc>
        <w:tc>
          <w:tcPr>
            <w:tcW w:w="2154" w:type="dxa"/>
            <w:vAlign w:val="center"/>
          </w:tcPr>
          <w:p w:rsidR="002E7152" w:rsidRPr="00F3745C" w:rsidRDefault="000F4A9A" w:rsidP="002E7152">
            <w:r>
              <w:t>UMAP/Autoridad Nominadora</w:t>
            </w: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393" w:type="dxa"/>
            <w:vAlign w:val="center"/>
          </w:tcPr>
          <w:p w:rsidR="002E7152" w:rsidRPr="00F3745C" w:rsidRDefault="002E7152" w:rsidP="002E7152"/>
        </w:tc>
        <w:tc>
          <w:tcPr>
            <w:tcW w:w="1849" w:type="dxa"/>
          </w:tcPr>
          <w:p w:rsidR="002E7152" w:rsidRPr="00F3745C" w:rsidRDefault="002E7152" w:rsidP="002E7152"/>
        </w:tc>
      </w:tr>
      <w:tr w:rsidR="002E7152" w:rsidRPr="00F3745C" w:rsidTr="005F11D7">
        <w:trPr>
          <w:gridAfter w:val="1"/>
          <w:wAfter w:w="8" w:type="dxa"/>
          <w:jc w:val="center"/>
        </w:trPr>
        <w:tc>
          <w:tcPr>
            <w:tcW w:w="3793" w:type="dxa"/>
            <w:vAlign w:val="center"/>
          </w:tcPr>
          <w:p w:rsidR="002E7152" w:rsidRPr="00F3745C" w:rsidRDefault="002E7152" w:rsidP="002E7152">
            <w:r w:rsidRPr="005F11D7">
              <w:rPr>
                <w:b/>
              </w:rPr>
              <w:t>Actividad 2</w:t>
            </w:r>
            <w:r w:rsidRPr="00F3745C">
              <w:t>:</w:t>
            </w:r>
            <w:r w:rsidR="00AD2584">
              <w:t xml:space="preserve"> Elaboración </w:t>
            </w:r>
            <w:r w:rsidR="00FE0447">
              <w:t xml:space="preserve">y aprobación </w:t>
            </w:r>
            <w:r w:rsidR="00AD2584">
              <w:t>de la documentación requerida para el proceso aprobados por la SETCAM</w:t>
            </w:r>
          </w:p>
        </w:tc>
        <w:tc>
          <w:tcPr>
            <w:tcW w:w="1589" w:type="dxa"/>
            <w:vAlign w:val="center"/>
          </w:tcPr>
          <w:p w:rsidR="002E7152" w:rsidRPr="00F3745C" w:rsidRDefault="00AD2584" w:rsidP="002E7152">
            <w:r>
              <w:t>Publicada la convocatoria, base</w:t>
            </w:r>
            <w:r w:rsidR="000F4A9A">
              <w:t xml:space="preserve"> y notificación </w:t>
            </w:r>
            <w:r>
              <w:t xml:space="preserve"> del concurso</w:t>
            </w:r>
          </w:p>
        </w:tc>
        <w:tc>
          <w:tcPr>
            <w:tcW w:w="2154" w:type="dxa"/>
            <w:vAlign w:val="center"/>
          </w:tcPr>
          <w:p w:rsidR="002E7152" w:rsidRPr="00F3745C" w:rsidRDefault="000F4A9A" w:rsidP="002E7152">
            <w:r>
              <w:t>UMAP</w:t>
            </w:r>
            <w:r w:rsidR="00FE0447">
              <w:t>/autoridad nominadora</w:t>
            </w: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393" w:type="dxa"/>
            <w:vAlign w:val="center"/>
          </w:tcPr>
          <w:p w:rsidR="002E7152" w:rsidRPr="00F3745C" w:rsidRDefault="002E7152" w:rsidP="002E7152"/>
        </w:tc>
        <w:tc>
          <w:tcPr>
            <w:tcW w:w="1849" w:type="dxa"/>
          </w:tcPr>
          <w:p w:rsidR="002E7152" w:rsidRPr="00F3745C" w:rsidRDefault="002E7152" w:rsidP="002E7152"/>
        </w:tc>
      </w:tr>
      <w:tr w:rsidR="002E7152" w:rsidRPr="00F3745C" w:rsidTr="005F11D7">
        <w:trPr>
          <w:gridAfter w:val="1"/>
          <w:wAfter w:w="8" w:type="dxa"/>
          <w:jc w:val="center"/>
        </w:trPr>
        <w:tc>
          <w:tcPr>
            <w:tcW w:w="3793" w:type="dxa"/>
            <w:vAlign w:val="center"/>
          </w:tcPr>
          <w:p w:rsidR="002E7152" w:rsidRPr="00F3745C" w:rsidRDefault="002E7152" w:rsidP="002E7152">
            <w:r w:rsidRPr="005F11D7">
              <w:rPr>
                <w:b/>
              </w:rPr>
              <w:t>Actividad 3:</w:t>
            </w:r>
            <w:r w:rsidR="00FE0447">
              <w:t xml:space="preserve"> </w:t>
            </w:r>
            <w:r w:rsidR="009D6954">
              <w:t>Recepción de documentos requisitos para el concurso</w:t>
            </w:r>
          </w:p>
        </w:tc>
        <w:tc>
          <w:tcPr>
            <w:tcW w:w="1589" w:type="dxa"/>
            <w:vAlign w:val="center"/>
          </w:tcPr>
          <w:p w:rsidR="002E7152" w:rsidRPr="00F3745C" w:rsidRDefault="009D6954" w:rsidP="002E7152">
            <w:r>
              <w:t xml:space="preserve">Realizado la etapa de reclutamiento </w:t>
            </w:r>
          </w:p>
        </w:tc>
        <w:tc>
          <w:tcPr>
            <w:tcW w:w="2154" w:type="dxa"/>
            <w:vAlign w:val="center"/>
          </w:tcPr>
          <w:p w:rsidR="002E7152" w:rsidRPr="00F3745C" w:rsidRDefault="009D6954" w:rsidP="009D6954">
            <w:r>
              <w:t>UMAP/Comisiones CAM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E7152" w:rsidRPr="00F3745C" w:rsidRDefault="002E7152" w:rsidP="002E7152"/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shd w:val="clear" w:color="auto" w:fill="FFFFFF" w:themeFill="background1"/>
            <w:vAlign w:val="center"/>
          </w:tcPr>
          <w:p w:rsidR="002E7152" w:rsidRPr="00F3745C" w:rsidRDefault="002E7152" w:rsidP="002E7152"/>
        </w:tc>
        <w:tc>
          <w:tcPr>
            <w:tcW w:w="426" w:type="dxa"/>
            <w:shd w:val="clear" w:color="auto" w:fill="F4B083" w:themeFill="accent2" w:themeFillTint="99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5" w:type="dxa"/>
            <w:vAlign w:val="center"/>
          </w:tcPr>
          <w:p w:rsidR="002E7152" w:rsidRPr="00F3745C" w:rsidRDefault="002E7152" w:rsidP="002E7152"/>
        </w:tc>
        <w:tc>
          <w:tcPr>
            <w:tcW w:w="426" w:type="dxa"/>
            <w:vAlign w:val="center"/>
          </w:tcPr>
          <w:p w:rsidR="002E7152" w:rsidRPr="00F3745C" w:rsidRDefault="002E7152" w:rsidP="002E7152"/>
        </w:tc>
        <w:tc>
          <w:tcPr>
            <w:tcW w:w="393" w:type="dxa"/>
            <w:vAlign w:val="center"/>
          </w:tcPr>
          <w:p w:rsidR="002E7152" w:rsidRPr="00F3745C" w:rsidRDefault="002E7152" w:rsidP="002E7152"/>
        </w:tc>
        <w:tc>
          <w:tcPr>
            <w:tcW w:w="1849" w:type="dxa"/>
          </w:tcPr>
          <w:p w:rsidR="002E7152" w:rsidRPr="00F3745C" w:rsidRDefault="002E7152" w:rsidP="002E7152"/>
        </w:tc>
      </w:tr>
      <w:tr w:rsidR="00AD2584" w:rsidRPr="00F3745C" w:rsidTr="005F11D7">
        <w:trPr>
          <w:gridAfter w:val="1"/>
          <w:wAfter w:w="8" w:type="dxa"/>
          <w:jc w:val="center"/>
        </w:trPr>
        <w:tc>
          <w:tcPr>
            <w:tcW w:w="3793" w:type="dxa"/>
          </w:tcPr>
          <w:p w:rsidR="005F11D7" w:rsidRDefault="005F11D7" w:rsidP="00AD2584">
            <w:r w:rsidRPr="005F11D7">
              <w:rPr>
                <w:b/>
              </w:rPr>
              <w:t>Actividad 4</w:t>
            </w:r>
            <w:r w:rsidR="00AD2584" w:rsidRPr="005F11D7">
              <w:rPr>
                <w:b/>
              </w:rPr>
              <w:t>:</w:t>
            </w:r>
            <w:r>
              <w:t xml:space="preserve"> Aplicación de pruebas de mérito para identificar el candidato idóneo para el cargo</w:t>
            </w:r>
          </w:p>
        </w:tc>
        <w:tc>
          <w:tcPr>
            <w:tcW w:w="1589" w:type="dxa"/>
            <w:vAlign w:val="center"/>
          </w:tcPr>
          <w:p w:rsidR="00AD2584" w:rsidRPr="00F3745C" w:rsidRDefault="005F11D7" w:rsidP="00AD2584">
            <w:r>
              <w:t>Realizado la etapa de selección</w:t>
            </w:r>
          </w:p>
        </w:tc>
        <w:tc>
          <w:tcPr>
            <w:tcW w:w="2154" w:type="dxa"/>
            <w:vAlign w:val="center"/>
          </w:tcPr>
          <w:p w:rsidR="00AD2584" w:rsidRPr="00F3745C" w:rsidRDefault="005F11D7" w:rsidP="00AD2584">
            <w:r>
              <w:t>UMAP/Comisiones CAM</w:t>
            </w:r>
          </w:p>
        </w:tc>
        <w:tc>
          <w:tcPr>
            <w:tcW w:w="425" w:type="dxa"/>
            <w:vAlign w:val="center"/>
          </w:tcPr>
          <w:p w:rsidR="00AD2584" w:rsidRPr="00F3745C" w:rsidRDefault="00AD2584" w:rsidP="00AD2584"/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AD2584" w:rsidRPr="00F3745C" w:rsidRDefault="00AD2584" w:rsidP="00AD2584"/>
        </w:tc>
        <w:tc>
          <w:tcPr>
            <w:tcW w:w="426" w:type="dxa"/>
            <w:vAlign w:val="center"/>
          </w:tcPr>
          <w:p w:rsidR="00AD2584" w:rsidRPr="00F3745C" w:rsidRDefault="00AD2584" w:rsidP="00AD2584"/>
        </w:tc>
        <w:tc>
          <w:tcPr>
            <w:tcW w:w="425" w:type="dxa"/>
            <w:vAlign w:val="center"/>
          </w:tcPr>
          <w:p w:rsidR="00AD2584" w:rsidRPr="00F3745C" w:rsidRDefault="00AD2584" w:rsidP="00AD2584"/>
        </w:tc>
        <w:tc>
          <w:tcPr>
            <w:tcW w:w="425" w:type="dxa"/>
            <w:vAlign w:val="center"/>
          </w:tcPr>
          <w:p w:rsidR="00AD2584" w:rsidRPr="00F3745C" w:rsidRDefault="00AD2584" w:rsidP="00AD2584"/>
        </w:tc>
        <w:tc>
          <w:tcPr>
            <w:tcW w:w="425" w:type="dxa"/>
            <w:vAlign w:val="center"/>
          </w:tcPr>
          <w:p w:rsidR="00AD2584" w:rsidRPr="00F3745C" w:rsidRDefault="00AD2584" w:rsidP="00AD2584"/>
        </w:tc>
        <w:tc>
          <w:tcPr>
            <w:tcW w:w="426" w:type="dxa"/>
            <w:shd w:val="clear" w:color="auto" w:fill="F4B083" w:themeFill="accent2" w:themeFillTint="99"/>
            <w:vAlign w:val="center"/>
          </w:tcPr>
          <w:p w:rsidR="00AD2584" w:rsidRPr="00F3745C" w:rsidRDefault="00AD2584" w:rsidP="00AD2584"/>
        </w:tc>
        <w:tc>
          <w:tcPr>
            <w:tcW w:w="425" w:type="dxa"/>
            <w:vAlign w:val="center"/>
          </w:tcPr>
          <w:p w:rsidR="00AD2584" w:rsidRPr="00F3745C" w:rsidRDefault="00AD2584" w:rsidP="00AD2584"/>
        </w:tc>
        <w:tc>
          <w:tcPr>
            <w:tcW w:w="425" w:type="dxa"/>
            <w:vAlign w:val="center"/>
          </w:tcPr>
          <w:p w:rsidR="00AD2584" w:rsidRPr="00F3745C" w:rsidRDefault="00AD2584" w:rsidP="00AD2584"/>
        </w:tc>
        <w:tc>
          <w:tcPr>
            <w:tcW w:w="425" w:type="dxa"/>
            <w:vAlign w:val="center"/>
          </w:tcPr>
          <w:p w:rsidR="00AD2584" w:rsidRPr="00F3745C" w:rsidRDefault="00AD2584" w:rsidP="00AD2584"/>
        </w:tc>
        <w:tc>
          <w:tcPr>
            <w:tcW w:w="426" w:type="dxa"/>
            <w:vAlign w:val="center"/>
          </w:tcPr>
          <w:p w:rsidR="00AD2584" w:rsidRPr="00F3745C" w:rsidRDefault="00AD2584" w:rsidP="00AD2584"/>
        </w:tc>
        <w:tc>
          <w:tcPr>
            <w:tcW w:w="393" w:type="dxa"/>
            <w:vAlign w:val="center"/>
          </w:tcPr>
          <w:p w:rsidR="00AD2584" w:rsidRPr="00F3745C" w:rsidRDefault="00AD2584" w:rsidP="00AD2584"/>
        </w:tc>
        <w:tc>
          <w:tcPr>
            <w:tcW w:w="1849" w:type="dxa"/>
          </w:tcPr>
          <w:p w:rsidR="00AD2584" w:rsidRPr="00F3745C" w:rsidRDefault="00AD2584" w:rsidP="00AD2584"/>
        </w:tc>
      </w:tr>
      <w:tr w:rsidR="00AD2584" w:rsidRPr="00F3745C" w:rsidTr="005F11D7">
        <w:trPr>
          <w:gridAfter w:val="1"/>
          <w:wAfter w:w="8" w:type="dxa"/>
          <w:jc w:val="center"/>
        </w:trPr>
        <w:tc>
          <w:tcPr>
            <w:tcW w:w="3793" w:type="dxa"/>
          </w:tcPr>
          <w:p w:rsidR="00AD2584" w:rsidRDefault="00AD2584" w:rsidP="007054BB">
            <w:r w:rsidRPr="005F11D7">
              <w:rPr>
                <w:b/>
              </w:rPr>
              <w:lastRenderedPageBreak/>
              <w:t xml:space="preserve">Actividad </w:t>
            </w:r>
            <w:r w:rsidR="005F11D7" w:rsidRPr="005F11D7">
              <w:rPr>
                <w:b/>
              </w:rPr>
              <w:t>5</w:t>
            </w:r>
            <w:r w:rsidRPr="005F11D7">
              <w:rPr>
                <w:b/>
              </w:rPr>
              <w:t>:</w:t>
            </w:r>
            <w:r w:rsidR="005F11D7">
              <w:t xml:space="preserve"> </w:t>
            </w:r>
            <w:r w:rsidR="007054BB">
              <w:t xml:space="preserve">Elaboración y firma del acuerdo municipal de nombramiento </w:t>
            </w:r>
            <w:r w:rsidR="005F11D7">
              <w:t xml:space="preserve"> </w:t>
            </w:r>
          </w:p>
        </w:tc>
        <w:tc>
          <w:tcPr>
            <w:tcW w:w="1589" w:type="dxa"/>
            <w:vAlign w:val="center"/>
          </w:tcPr>
          <w:p w:rsidR="00AD2584" w:rsidRPr="00F3745C" w:rsidRDefault="005F11D7" w:rsidP="007054BB">
            <w:r>
              <w:t>Realizado la etapa de nombramiento</w:t>
            </w:r>
            <w:r w:rsidR="007054BB">
              <w:t xml:space="preserve"> </w:t>
            </w:r>
          </w:p>
        </w:tc>
        <w:tc>
          <w:tcPr>
            <w:tcW w:w="2154" w:type="dxa"/>
            <w:vAlign w:val="center"/>
          </w:tcPr>
          <w:p w:rsidR="00AD2584" w:rsidRPr="00F3745C" w:rsidRDefault="005F11D7" w:rsidP="00AD2584">
            <w:r>
              <w:t>UMAP/Comisiones CAM</w:t>
            </w:r>
          </w:p>
        </w:tc>
        <w:tc>
          <w:tcPr>
            <w:tcW w:w="425" w:type="dxa"/>
            <w:vAlign w:val="center"/>
          </w:tcPr>
          <w:p w:rsidR="00AD2584" w:rsidRPr="00F3745C" w:rsidRDefault="00AD2584" w:rsidP="00AD2584"/>
        </w:tc>
        <w:tc>
          <w:tcPr>
            <w:tcW w:w="425" w:type="dxa"/>
            <w:vAlign w:val="center"/>
          </w:tcPr>
          <w:p w:rsidR="00AD2584" w:rsidRPr="00F3745C" w:rsidRDefault="00AD2584" w:rsidP="00AD2584"/>
        </w:tc>
        <w:tc>
          <w:tcPr>
            <w:tcW w:w="426" w:type="dxa"/>
            <w:shd w:val="clear" w:color="auto" w:fill="F4B083" w:themeFill="accent2" w:themeFillTint="99"/>
            <w:vAlign w:val="center"/>
          </w:tcPr>
          <w:p w:rsidR="00AD2584" w:rsidRPr="00F3745C" w:rsidRDefault="00AD2584" w:rsidP="00AD2584"/>
        </w:tc>
        <w:tc>
          <w:tcPr>
            <w:tcW w:w="425" w:type="dxa"/>
            <w:vAlign w:val="center"/>
          </w:tcPr>
          <w:p w:rsidR="00AD2584" w:rsidRPr="00F3745C" w:rsidRDefault="00AD2584" w:rsidP="00AD2584"/>
        </w:tc>
        <w:tc>
          <w:tcPr>
            <w:tcW w:w="425" w:type="dxa"/>
            <w:vAlign w:val="center"/>
          </w:tcPr>
          <w:p w:rsidR="00AD2584" w:rsidRPr="00F3745C" w:rsidRDefault="00AD2584" w:rsidP="00AD2584"/>
        </w:tc>
        <w:tc>
          <w:tcPr>
            <w:tcW w:w="425" w:type="dxa"/>
            <w:vAlign w:val="center"/>
          </w:tcPr>
          <w:p w:rsidR="00AD2584" w:rsidRPr="00F3745C" w:rsidRDefault="00AD2584" w:rsidP="00AD2584"/>
        </w:tc>
        <w:tc>
          <w:tcPr>
            <w:tcW w:w="426" w:type="dxa"/>
            <w:vAlign w:val="center"/>
          </w:tcPr>
          <w:p w:rsidR="00AD2584" w:rsidRPr="00F3745C" w:rsidRDefault="00AD2584" w:rsidP="00AD2584"/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AD2584" w:rsidRPr="00F3745C" w:rsidRDefault="00AD2584" w:rsidP="00AD2584"/>
        </w:tc>
        <w:tc>
          <w:tcPr>
            <w:tcW w:w="425" w:type="dxa"/>
            <w:vAlign w:val="center"/>
          </w:tcPr>
          <w:p w:rsidR="00AD2584" w:rsidRPr="00F3745C" w:rsidRDefault="00AD2584" w:rsidP="00AD2584"/>
        </w:tc>
        <w:tc>
          <w:tcPr>
            <w:tcW w:w="425" w:type="dxa"/>
            <w:vAlign w:val="center"/>
          </w:tcPr>
          <w:p w:rsidR="00AD2584" w:rsidRPr="00F3745C" w:rsidRDefault="00AD2584" w:rsidP="00AD2584"/>
        </w:tc>
        <w:tc>
          <w:tcPr>
            <w:tcW w:w="426" w:type="dxa"/>
            <w:vAlign w:val="center"/>
          </w:tcPr>
          <w:p w:rsidR="00AD2584" w:rsidRPr="00F3745C" w:rsidRDefault="00AD2584" w:rsidP="00AD2584"/>
        </w:tc>
        <w:tc>
          <w:tcPr>
            <w:tcW w:w="393" w:type="dxa"/>
            <w:vAlign w:val="center"/>
          </w:tcPr>
          <w:p w:rsidR="00AD2584" w:rsidRPr="00F3745C" w:rsidRDefault="00AD2584" w:rsidP="00AD2584"/>
        </w:tc>
        <w:tc>
          <w:tcPr>
            <w:tcW w:w="1849" w:type="dxa"/>
          </w:tcPr>
          <w:p w:rsidR="00AD2584" w:rsidRPr="00F3745C" w:rsidRDefault="00AD2584" w:rsidP="00AD2584"/>
        </w:tc>
      </w:tr>
      <w:tr w:rsidR="007054BB" w:rsidRPr="00F3745C" w:rsidTr="005F11D7">
        <w:trPr>
          <w:gridAfter w:val="1"/>
          <w:wAfter w:w="8" w:type="dxa"/>
          <w:jc w:val="center"/>
        </w:trPr>
        <w:tc>
          <w:tcPr>
            <w:tcW w:w="3793" w:type="dxa"/>
          </w:tcPr>
          <w:p w:rsidR="007054BB" w:rsidRPr="005F11D7" w:rsidRDefault="007054BB" w:rsidP="005F11D7">
            <w:pPr>
              <w:rPr>
                <w:b/>
              </w:rPr>
            </w:pPr>
            <w:r w:rsidRPr="005F11D7">
              <w:rPr>
                <w:b/>
              </w:rPr>
              <w:t xml:space="preserve">Actividad </w:t>
            </w:r>
            <w:r>
              <w:rPr>
                <w:b/>
              </w:rPr>
              <w:t>6</w:t>
            </w:r>
            <w:r w:rsidRPr="005F11D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P</w:t>
            </w:r>
            <w:r w:rsidRPr="007054BB">
              <w:t>restación de solicitud de registro a RENTCAM una vez aprobado el periodo de prueba</w:t>
            </w:r>
          </w:p>
        </w:tc>
        <w:tc>
          <w:tcPr>
            <w:tcW w:w="1589" w:type="dxa"/>
            <w:vAlign w:val="center"/>
          </w:tcPr>
          <w:p w:rsidR="007054BB" w:rsidRDefault="007054BB" w:rsidP="00AD2584">
            <w:r>
              <w:t xml:space="preserve">Ingreso al sistema el servidor </w:t>
            </w:r>
          </w:p>
        </w:tc>
        <w:tc>
          <w:tcPr>
            <w:tcW w:w="2154" w:type="dxa"/>
            <w:vAlign w:val="center"/>
          </w:tcPr>
          <w:p w:rsidR="007054BB" w:rsidRDefault="007054BB" w:rsidP="00AD2584">
            <w:r>
              <w:t>UMAP/Servidor de carrera</w:t>
            </w:r>
          </w:p>
        </w:tc>
        <w:tc>
          <w:tcPr>
            <w:tcW w:w="425" w:type="dxa"/>
            <w:vAlign w:val="center"/>
          </w:tcPr>
          <w:p w:rsidR="007054BB" w:rsidRPr="00F3745C" w:rsidRDefault="007054BB" w:rsidP="00AD2584"/>
        </w:tc>
        <w:tc>
          <w:tcPr>
            <w:tcW w:w="425" w:type="dxa"/>
            <w:vAlign w:val="center"/>
          </w:tcPr>
          <w:p w:rsidR="007054BB" w:rsidRPr="00F3745C" w:rsidRDefault="007054BB" w:rsidP="00AD2584"/>
        </w:tc>
        <w:tc>
          <w:tcPr>
            <w:tcW w:w="426" w:type="dxa"/>
            <w:shd w:val="clear" w:color="auto" w:fill="F4B083" w:themeFill="accent2" w:themeFillTint="99"/>
            <w:vAlign w:val="center"/>
          </w:tcPr>
          <w:p w:rsidR="007054BB" w:rsidRPr="00F3745C" w:rsidRDefault="007054BB" w:rsidP="00AD2584"/>
        </w:tc>
        <w:tc>
          <w:tcPr>
            <w:tcW w:w="425" w:type="dxa"/>
            <w:vAlign w:val="center"/>
          </w:tcPr>
          <w:p w:rsidR="007054BB" w:rsidRPr="00F3745C" w:rsidRDefault="007054BB" w:rsidP="00AD2584"/>
        </w:tc>
        <w:tc>
          <w:tcPr>
            <w:tcW w:w="425" w:type="dxa"/>
            <w:vAlign w:val="center"/>
          </w:tcPr>
          <w:p w:rsidR="007054BB" w:rsidRPr="00F3745C" w:rsidRDefault="007054BB" w:rsidP="00AD2584"/>
        </w:tc>
        <w:tc>
          <w:tcPr>
            <w:tcW w:w="425" w:type="dxa"/>
            <w:vAlign w:val="center"/>
          </w:tcPr>
          <w:p w:rsidR="007054BB" w:rsidRPr="00F3745C" w:rsidRDefault="007054BB" w:rsidP="00AD2584"/>
        </w:tc>
        <w:tc>
          <w:tcPr>
            <w:tcW w:w="426" w:type="dxa"/>
            <w:vAlign w:val="center"/>
          </w:tcPr>
          <w:p w:rsidR="007054BB" w:rsidRPr="00F3745C" w:rsidRDefault="007054BB" w:rsidP="00AD2584"/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7054BB" w:rsidRPr="00F3745C" w:rsidRDefault="007054BB" w:rsidP="00AD2584"/>
        </w:tc>
        <w:tc>
          <w:tcPr>
            <w:tcW w:w="425" w:type="dxa"/>
            <w:vAlign w:val="center"/>
          </w:tcPr>
          <w:p w:rsidR="007054BB" w:rsidRPr="00F3745C" w:rsidRDefault="007054BB" w:rsidP="00AD2584"/>
        </w:tc>
        <w:tc>
          <w:tcPr>
            <w:tcW w:w="425" w:type="dxa"/>
            <w:vAlign w:val="center"/>
          </w:tcPr>
          <w:p w:rsidR="007054BB" w:rsidRPr="00F3745C" w:rsidRDefault="007054BB" w:rsidP="00AD2584"/>
        </w:tc>
        <w:tc>
          <w:tcPr>
            <w:tcW w:w="426" w:type="dxa"/>
            <w:vAlign w:val="center"/>
          </w:tcPr>
          <w:p w:rsidR="007054BB" w:rsidRPr="00F3745C" w:rsidRDefault="007054BB" w:rsidP="00AD2584"/>
        </w:tc>
        <w:tc>
          <w:tcPr>
            <w:tcW w:w="393" w:type="dxa"/>
            <w:vAlign w:val="center"/>
          </w:tcPr>
          <w:p w:rsidR="007054BB" w:rsidRPr="00F3745C" w:rsidRDefault="007054BB" w:rsidP="00AD2584"/>
        </w:tc>
        <w:tc>
          <w:tcPr>
            <w:tcW w:w="1849" w:type="dxa"/>
          </w:tcPr>
          <w:p w:rsidR="007054BB" w:rsidRPr="00F3745C" w:rsidRDefault="007054BB" w:rsidP="00AD2584"/>
        </w:tc>
      </w:tr>
      <w:tr w:rsidR="007054BB" w:rsidRPr="00F3745C" w:rsidTr="00E5684F">
        <w:trPr>
          <w:gridAfter w:val="1"/>
          <w:wAfter w:w="8" w:type="dxa"/>
          <w:jc w:val="center"/>
        </w:trPr>
        <w:tc>
          <w:tcPr>
            <w:tcW w:w="14456" w:type="dxa"/>
            <w:gridSpan w:val="16"/>
            <w:shd w:val="clear" w:color="auto" w:fill="D9E2F3" w:themeFill="accent5" w:themeFillTint="33"/>
            <w:vAlign w:val="center"/>
          </w:tcPr>
          <w:p w:rsidR="007054BB" w:rsidRPr="00F3745C" w:rsidRDefault="007054BB" w:rsidP="00C4457E">
            <w:pPr>
              <w:pStyle w:val="Prrafodelista"/>
              <w:numPr>
                <w:ilvl w:val="0"/>
                <w:numId w:val="1"/>
              </w:numPr>
              <w:spacing w:after="0"/>
            </w:pPr>
            <w:r w:rsidRPr="00C4457E">
              <w:rPr>
                <w:b/>
              </w:rPr>
              <w:t xml:space="preserve">Aplicar la Ley CAM y su Reglamento a través de la implementación del manual </w:t>
            </w:r>
            <w:r w:rsidR="00C4457E" w:rsidRPr="00C4457E">
              <w:rPr>
                <w:b/>
              </w:rPr>
              <w:t xml:space="preserve">de capacitación </w:t>
            </w:r>
          </w:p>
        </w:tc>
      </w:tr>
      <w:tr w:rsidR="00C4457E" w:rsidRPr="00F3745C" w:rsidTr="005B7B39">
        <w:trPr>
          <w:gridAfter w:val="1"/>
          <w:wAfter w:w="8" w:type="dxa"/>
          <w:jc w:val="center"/>
        </w:trPr>
        <w:tc>
          <w:tcPr>
            <w:tcW w:w="3793" w:type="dxa"/>
            <w:vAlign w:val="center"/>
          </w:tcPr>
          <w:p w:rsidR="00C4457E" w:rsidRPr="00F3745C" w:rsidRDefault="00C4457E" w:rsidP="00C4457E">
            <w:r w:rsidRPr="00C4457E">
              <w:rPr>
                <w:b/>
              </w:rPr>
              <w:t>Actividad 1:</w:t>
            </w:r>
            <w:r>
              <w:t xml:space="preserve"> </w:t>
            </w:r>
            <w:r w:rsidR="005B7B39">
              <w:t>I</w:t>
            </w:r>
            <w:r>
              <w:t xml:space="preserve">dentificación de las necesidades de capacitación </w:t>
            </w:r>
            <w:r w:rsidR="005B7B39">
              <w:t xml:space="preserve"> del personal municipal</w:t>
            </w:r>
          </w:p>
        </w:tc>
        <w:tc>
          <w:tcPr>
            <w:tcW w:w="1589" w:type="dxa"/>
            <w:vAlign w:val="center"/>
          </w:tcPr>
          <w:p w:rsidR="00C4457E" w:rsidRPr="00F3745C" w:rsidRDefault="005B7B39" w:rsidP="00C4457E">
            <w:r>
              <w:t>Analizados y revisados los resultados de la evaluación del desempeño</w:t>
            </w:r>
          </w:p>
        </w:tc>
        <w:tc>
          <w:tcPr>
            <w:tcW w:w="2154" w:type="dxa"/>
            <w:vAlign w:val="center"/>
          </w:tcPr>
          <w:p w:rsidR="00C4457E" w:rsidRPr="00F3745C" w:rsidRDefault="005B7B39" w:rsidP="00C4457E">
            <w:r>
              <w:t>UMAP/Comisiones CAM</w:t>
            </w: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C4457E" w:rsidRPr="00F3745C" w:rsidRDefault="00C4457E" w:rsidP="00C4457E"/>
        </w:tc>
        <w:tc>
          <w:tcPr>
            <w:tcW w:w="425" w:type="dxa"/>
            <w:vAlign w:val="center"/>
          </w:tcPr>
          <w:p w:rsidR="00C4457E" w:rsidRPr="00F3745C" w:rsidRDefault="00C4457E" w:rsidP="00C4457E"/>
        </w:tc>
        <w:tc>
          <w:tcPr>
            <w:tcW w:w="426" w:type="dxa"/>
            <w:vAlign w:val="center"/>
          </w:tcPr>
          <w:p w:rsidR="00C4457E" w:rsidRPr="00F3745C" w:rsidRDefault="00C4457E" w:rsidP="00C4457E"/>
        </w:tc>
        <w:tc>
          <w:tcPr>
            <w:tcW w:w="425" w:type="dxa"/>
            <w:vAlign w:val="center"/>
          </w:tcPr>
          <w:p w:rsidR="00C4457E" w:rsidRPr="00F3745C" w:rsidRDefault="00C4457E" w:rsidP="00C4457E"/>
        </w:tc>
        <w:tc>
          <w:tcPr>
            <w:tcW w:w="425" w:type="dxa"/>
            <w:vAlign w:val="center"/>
          </w:tcPr>
          <w:p w:rsidR="00C4457E" w:rsidRPr="00F3745C" w:rsidRDefault="00C4457E" w:rsidP="00C4457E"/>
        </w:tc>
        <w:tc>
          <w:tcPr>
            <w:tcW w:w="425" w:type="dxa"/>
            <w:vAlign w:val="center"/>
          </w:tcPr>
          <w:p w:rsidR="00C4457E" w:rsidRPr="00F3745C" w:rsidRDefault="00C4457E" w:rsidP="00C4457E"/>
        </w:tc>
        <w:tc>
          <w:tcPr>
            <w:tcW w:w="426" w:type="dxa"/>
            <w:vAlign w:val="center"/>
          </w:tcPr>
          <w:p w:rsidR="00C4457E" w:rsidRPr="00F3745C" w:rsidRDefault="00C4457E" w:rsidP="00C4457E"/>
        </w:tc>
        <w:tc>
          <w:tcPr>
            <w:tcW w:w="425" w:type="dxa"/>
            <w:vAlign w:val="center"/>
          </w:tcPr>
          <w:p w:rsidR="00C4457E" w:rsidRPr="00F3745C" w:rsidRDefault="00C4457E" w:rsidP="00C4457E"/>
        </w:tc>
        <w:tc>
          <w:tcPr>
            <w:tcW w:w="425" w:type="dxa"/>
            <w:vAlign w:val="center"/>
          </w:tcPr>
          <w:p w:rsidR="00C4457E" w:rsidRPr="00F3745C" w:rsidRDefault="00C4457E" w:rsidP="00C4457E"/>
        </w:tc>
        <w:tc>
          <w:tcPr>
            <w:tcW w:w="425" w:type="dxa"/>
            <w:vAlign w:val="center"/>
          </w:tcPr>
          <w:p w:rsidR="00C4457E" w:rsidRPr="00F3745C" w:rsidRDefault="00C4457E" w:rsidP="00C4457E"/>
        </w:tc>
        <w:tc>
          <w:tcPr>
            <w:tcW w:w="426" w:type="dxa"/>
            <w:vAlign w:val="center"/>
          </w:tcPr>
          <w:p w:rsidR="00C4457E" w:rsidRPr="00F3745C" w:rsidRDefault="00C4457E" w:rsidP="00C4457E"/>
        </w:tc>
        <w:tc>
          <w:tcPr>
            <w:tcW w:w="393" w:type="dxa"/>
            <w:vAlign w:val="center"/>
          </w:tcPr>
          <w:p w:rsidR="00C4457E" w:rsidRPr="00F3745C" w:rsidRDefault="00C4457E" w:rsidP="00C4457E"/>
        </w:tc>
        <w:tc>
          <w:tcPr>
            <w:tcW w:w="1849" w:type="dxa"/>
          </w:tcPr>
          <w:p w:rsidR="00C4457E" w:rsidRPr="00F3745C" w:rsidRDefault="00C4457E" w:rsidP="00C4457E"/>
        </w:tc>
      </w:tr>
      <w:tr w:rsidR="005B7B39" w:rsidRPr="00F3745C" w:rsidTr="005B7B39">
        <w:trPr>
          <w:gridAfter w:val="1"/>
          <w:wAfter w:w="8" w:type="dxa"/>
          <w:jc w:val="center"/>
        </w:trPr>
        <w:tc>
          <w:tcPr>
            <w:tcW w:w="3793" w:type="dxa"/>
            <w:vAlign w:val="center"/>
          </w:tcPr>
          <w:p w:rsidR="005B7B39" w:rsidRPr="00C4457E" w:rsidRDefault="005B7B39" w:rsidP="005B7B39">
            <w:pPr>
              <w:rPr>
                <w:b/>
              </w:rPr>
            </w:pPr>
            <w:r w:rsidRPr="00C4457E">
              <w:rPr>
                <w:b/>
              </w:rPr>
              <w:t>Actividad 2:</w:t>
            </w:r>
            <w:r>
              <w:rPr>
                <w:b/>
              </w:rPr>
              <w:t xml:space="preserve"> </w:t>
            </w:r>
            <w:r w:rsidRPr="005B7B39">
              <w:t>Elaborado el plan de capacitación conforme al formato del manual de capacitación</w:t>
            </w:r>
            <w:r>
              <w:rPr>
                <w:b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:rsidR="005B7B39" w:rsidRPr="00F3745C" w:rsidRDefault="005B7B39" w:rsidP="005B7B39">
            <w:r>
              <w:t xml:space="preserve">Aprobado el plan de capacitación </w:t>
            </w:r>
          </w:p>
        </w:tc>
        <w:tc>
          <w:tcPr>
            <w:tcW w:w="2154" w:type="dxa"/>
            <w:vAlign w:val="center"/>
          </w:tcPr>
          <w:p w:rsidR="005B7B39" w:rsidRPr="00F3745C" w:rsidRDefault="005B7B39" w:rsidP="005B7B39">
            <w:r>
              <w:t>UMAP/autoridad nominadora</w:t>
            </w: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5B7B39" w:rsidRPr="00F3745C" w:rsidRDefault="005B7B39" w:rsidP="005B7B39"/>
        </w:tc>
        <w:tc>
          <w:tcPr>
            <w:tcW w:w="425" w:type="dxa"/>
            <w:vAlign w:val="center"/>
          </w:tcPr>
          <w:p w:rsidR="005B7B39" w:rsidRPr="00F3745C" w:rsidRDefault="005B7B39" w:rsidP="005B7B39"/>
        </w:tc>
        <w:tc>
          <w:tcPr>
            <w:tcW w:w="426" w:type="dxa"/>
            <w:vAlign w:val="center"/>
          </w:tcPr>
          <w:p w:rsidR="005B7B39" w:rsidRPr="00F3745C" w:rsidRDefault="005B7B39" w:rsidP="005B7B39"/>
        </w:tc>
        <w:tc>
          <w:tcPr>
            <w:tcW w:w="425" w:type="dxa"/>
            <w:vAlign w:val="center"/>
          </w:tcPr>
          <w:p w:rsidR="005B7B39" w:rsidRPr="00F3745C" w:rsidRDefault="005B7B39" w:rsidP="005B7B39"/>
        </w:tc>
        <w:tc>
          <w:tcPr>
            <w:tcW w:w="425" w:type="dxa"/>
            <w:vAlign w:val="center"/>
          </w:tcPr>
          <w:p w:rsidR="005B7B39" w:rsidRPr="00F3745C" w:rsidRDefault="005B7B39" w:rsidP="005B7B39"/>
        </w:tc>
        <w:tc>
          <w:tcPr>
            <w:tcW w:w="425" w:type="dxa"/>
            <w:vAlign w:val="center"/>
          </w:tcPr>
          <w:p w:rsidR="005B7B39" w:rsidRPr="00F3745C" w:rsidRDefault="005B7B39" w:rsidP="005B7B39"/>
        </w:tc>
        <w:tc>
          <w:tcPr>
            <w:tcW w:w="426" w:type="dxa"/>
            <w:vAlign w:val="center"/>
          </w:tcPr>
          <w:p w:rsidR="005B7B39" w:rsidRPr="00F3745C" w:rsidRDefault="005B7B39" w:rsidP="005B7B39"/>
        </w:tc>
        <w:tc>
          <w:tcPr>
            <w:tcW w:w="425" w:type="dxa"/>
            <w:vAlign w:val="center"/>
          </w:tcPr>
          <w:p w:rsidR="005B7B39" w:rsidRPr="00F3745C" w:rsidRDefault="005B7B39" w:rsidP="005B7B39"/>
        </w:tc>
        <w:tc>
          <w:tcPr>
            <w:tcW w:w="425" w:type="dxa"/>
            <w:vAlign w:val="center"/>
          </w:tcPr>
          <w:p w:rsidR="005B7B39" w:rsidRPr="00F3745C" w:rsidRDefault="005B7B39" w:rsidP="005B7B39"/>
        </w:tc>
        <w:tc>
          <w:tcPr>
            <w:tcW w:w="425" w:type="dxa"/>
            <w:vAlign w:val="center"/>
          </w:tcPr>
          <w:p w:rsidR="005B7B39" w:rsidRPr="00F3745C" w:rsidRDefault="005B7B39" w:rsidP="005B7B39"/>
        </w:tc>
        <w:tc>
          <w:tcPr>
            <w:tcW w:w="426" w:type="dxa"/>
            <w:vAlign w:val="center"/>
          </w:tcPr>
          <w:p w:rsidR="005B7B39" w:rsidRPr="00F3745C" w:rsidRDefault="005B7B39" w:rsidP="005B7B39"/>
        </w:tc>
        <w:tc>
          <w:tcPr>
            <w:tcW w:w="393" w:type="dxa"/>
            <w:vAlign w:val="center"/>
          </w:tcPr>
          <w:p w:rsidR="005B7B39" w:rsidRPr="00F3745C" w:rsidRDefault="005B7B39" w:rsidP="005B7B39"/>
        </w:tc>
        <w:tc>
          <w:tcPr>
            <w:tcW w:w="1849" w:type="dxa"/>
          </w:tcPr>
          <w:p w:rsidR="005B7B39" w:rsidRPr="00F3745C" w:rsidRDefault="005B7B39" w:rsidP="005B7B39"/>
        </w:tc>
      </w:tr>
      <w:tr w:rsidR="005B7B39" w:rsidRPr="00F3745C" w:rsidTr="005B7B39">
        <w:trPr>
          <w:gridAfter w:val="1"/>
          <w:wAfter w:w="8" w:type="dxa"/>
          <w:jc w:val="center"/>
        </w:trPr>
        <w:tc>
          <w:tcPr>
            <w:tcW w:w="3793" w:type="dxa"/>
            <w:vAlign w:val="center"/>
          </w:tcPr>
          <w:p w:rsidR="005B7B39" w:rsidRPr="005B7B39" w:rsidRDefault="005B7B39" w:rsidP="005B7B39">
            <w:pPr>
              <w:rPr>
                <w:b/>
              </w:rPr>
            </w:pPr>
            <w:r w:rsidRPr="005B7B39">
              <w:rPr>
                <w:b/>
              </w:rPr>
              <w:t>Actividad 3:</w:t>
            </w:r>
            <w:r>
              <w:rPr>
                <w:b/>
              </w:rPr>
              <w:t xml:space="preserve"> </w:t>
            </w:r>
            <w:r w:rsidRPr="005B7B39">
              <w:t>Elaboración, firma y envió de la nota de notificación a la SETCAM del</w:t>
            </w:r>
            <w:r>
              <w:rPr>
                <w:b/>
              </w:rPr>
              <w:t xml:space="preserve"> </w:t>
            </w:r>
            <w:r w:rsidRPr="005B7B39">
              <w:t>plan de capacitación</w:t>
            </w:r>
            <w:r>
              <w:rPr>
                <w:b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:rsidR="005B7B39" w:rsidRPr="00F3745C" w:rsidRDefault="005B7B39" w:rsidP="005B7B39">
            <w:r>
              <w:t xml:space="preserve">Incorporación del plan municipal al plan de capacitación nacional </w:t>
            </w:r>
          </w:p>
        </w:tc>
        <w:tc>
          <w:tcPr>
            <w:tcW w:w="2154" w:type="dxa"/>
            <w:vAlign w:val="center"/>
          </w:tcPr>
          <w:p w:rsidR="005B7B39" w:rsidRPr="00F3745C" w:rsidRDefault="005B7B39" w:rsidP="005B7B39">
            <w:r>
              <w:t>UMAP</w:t>
            </w: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5B7B39" w:rsidRPr="00F3745C" w:rsidRDefault="005B7B39" w:rsidP="005B7B39"/>
        </w:tc>
        <w:tc>
          <w:tcPr>
            <w:tcW w:w="425" w:type="dxa"/>
            <w:vAlign w:val="center"/>
          </w:tcPr>
          <w:p w:rsidR="005B7B39" w:rsidRPr="00F3745C" w:rsidRDefault="005B7B39" w:rsidP="005B7B39"/>
        </w:tc>
        <w:tc>
          <w:tcPr>
            <w:tcW w:w="426" w:type="dxa"/>
            <w:vAlign w:val="center"/>
          </w:tcPr>
          <w:p w:rsidR="005B7B39" w:rsidRPr="00F3745C" w:rsidRDefault="005B7B39" w:rsidP="005B7B39"/>
        </w:tc>
        <w:tc>
          <w:tcPr>
            <w:tcW w:w="425" w:type="dxa"/>
            <w:vAlign w:val="center"/>
          </w:tcPr>
          <w:p w:rsidR="005B7B39" w:rsidRPr="00F3745C" w:rsidRDefault="005B7B39" w:rsidP="005B7B39"/>
        </w:tc>
        <w:tc>
          <w:tcPr>
            <w:tcW w:w="425" w:type="dxa"/>
            <w:vAlign w:val="center"/>
          </w:tcPr>
          <w:p w:rsidR="005B7B39" w:rsidRPr="00F3745C" w:rsidRDefault="005B7B39" w:rsidP="005B7B39"/>
        </w:tc>
        <w:tc>
          <w:tcPr>
            <w:tcW w:w="425" w:type="dxa"/>
            <w:vAlign w:val="center"/>
          </w:tcPr>
          <w:p w:rsidR="005B7B39" w:rsidRPr="00F3745C" w:rsidRDefault="005B7B39" w:rsidP="005B7B39"/>
        </w:tc>
        <w:tc>
          <w:tcPr>
            <w:tcW w:w="426" w:type="dxa"/>
            <w:vAlign w:val="center"/>
          </w:tcPr>
          <w:p w:rsidR="005B7B39" w:rsidRPr="00F3745C" w:rsidRDefault="005B7B39" w:rsidP="005B7B39"/>
        </w:tc>
        <w:tc>
          <w:tcPr>
            <w:tcW w:w="425" w:type="dxa"/>
            <w:vAlign w:val="center"/>
          </w:tcPr>
          <w:p w:rsidR="005B7B39" w:rsidRPr="00F3745C" w:rsidRDefault="005B7B39" w:rsidP="005B7B39"/>
        </w:tc>
        <w:tc>
          <w:tcPr>
            <w:tcW w:w="425" w:type="dxa"/>
            <w:vAlign w:val="center"/>
          </w:tcPr>
          <w:p w:rsidR="005B7B39" w:rsidRPr="00F3745C" w:rsidRDefault="005B7B39" w:rsidP="005B7B39"/>
        </w:tc>
        <w:tc>
          <w:tcPr>
            <w:tcW w:w="425" w:type="dxa"/>
            <w:vAlign w:val="center"/>
          </w:tcPr>
          <w:p w:rsidR="005B7B39" w:rsidRPr="00F3745C" w:rsidRDefault="005B7B39" w:rsidP="005B7B39"/>
        </w:tc>
        <w:tc>
          <w:tcPr>
            <w:tcW w:w="426" w:type="dxa"/>
            <w:vAlign w:val="center"/>
          </w:tcPr>
          <w:p w:rsidR="005B7B39" w:rsidRPr="00F3745C" w:rsidRDefault="005B7B39" w:rsidP="005B7B39"/>
        </w:tc>
        <w:tc>
          <w:tcPr>
            <w:tcW w:w="393" w:type="dxa"/>
            <w:vAlign w:val="center"/>
          </w:tcPr>
          <w:p w:rsidR="005B7B39" w:rsidRPr="00F3745C" w:rsidRDefault="005B7B39" w:rsidP="005B7B39"/>
        </w:tc>
        <w:tc>
          <w:tcPr>
            <w:tcW w:w="1849" w:type="dxa"/>
          </w:tcPr>
          <w:p w:rsidR="005B7B39" w:rsidRPr="00F3745C" w:rsidRDefault="005B7B39" w:rsidP="005B7B39"/>
        </w:tc>
      </w:tr>
      <w:tr w:rsidR="005B7B39" w:rsidRPr="00F3745C" w:rsidTr="005B7B39">
        <w:trPr>
          <w:gridAfter w:val="1"/>
          <w:wAfter w:w="8" w:type="dxa"/>
          <w:jc w:val="center"/>
        </w:trPr>
        <w:tc>
          <w:tcPr>
            <w:tcW w:w="3793" w:type="dxa"/>
            <w:vAlign w:val="center"/>
          </w:tcPr>
          <w:p w:rsidR="005B7B39" w:rsidRPr="005B7B39" w:rsidRDefault="005B7B39" w:rsidP="005B7B39">
            <w:r>
              <w:rPr>
                <w:b/>
              </w:rPr>
              <w:lastRenderedPageBreak/>
              <w:t>Actividad 4</w:t>
            </w:r>
            <w:r w:rsidRPr="005B7B3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Desarrollado el plan de capacitación </w:t>
            </w:r>
          </w:p>
        </w:tc>
        <w:tc>
          <w:tcPr>
            <w:tcW w:w="1589" w:type="dxa"/>
            <w:vAlign w:val="center"/>
          </w:tcPr>
          <w:p w:rsidR="005B7B39" w:rsidRPr="00F3745C" w:rsidRDefault="005B7B39" w:rsidP="005B7B39">
            <w:r>
              <w:t xml:space="preserve">Capacitado el personal municipal </w:t>
            </w:r>
          </w:p>
        </w:tc>
        <w:tc>
          <w:tcPr>
            <w:tcW w:w="2154" w:type="dxa"/>
            <w:vAlign w:val="center"/>
          </w:tcPr>
          <w:p w:rsidR="005B7B39" w:rsidRPr="00F3745C" w:rsidRDefault="005B7B39" w:rsidP="005B7B39">
            <w:r>
              <w:t>UMAP</w:t>
            </w: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5B7B39" w:rsidRPr="00F3745C" w:rsidRDefault="005B7B39" w:rsidP="005B7B39"/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5B7B39" w:rsidRPr="00F3745C" w:rsidRDefault="005B7B39" w:rsidP="005B7B39"/>
        </w:tc>
        <w:tc>
          <w:tcPr>
            <w:tcW w:w="426" w:type="dxa"/>
            <w:shd w:val="clear" w:color="auto" w:fill="F4B083" w:themeFill="accent2" w:themeFillTint="99"/>
            <w:vAlign w:val="center"/>
          </w:tcPr>
          <w:p w:rsidR="005B7B39" w:rsidRPr="00F3745C" w:rsidRDefault="005B7B39" w:rsidP="005B7B39"/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5B7B39" w:rsidRPr="00F3745C" w:rsidRDefault="005B7B39" w:rsidP="005B7B39"/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5B7B39" w:rsidRPr="00F3745C" w:rsidRDefault="005B7B39" w:rsidP="005B7B39"/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5B7B39" w:rsidRPr="00F3745C" w:rsidRDefault="005B7B39" w:rsidP="005B7B39"/>
        </w:tc>
        <w:tc>
          <w:tcPr>
            <w:tcW w:w="426" w:type="dxa"/>
            <w:shd w:val="clear" w:color="auto" w:fill="F4B083" w:themeFill="accent2" w:themeFillTint="99"/>
            <w:vAlign w:val="center"/>
          </w:tcPr>
          <w:p w:rsidR="005B7B39" w:rsidRPr="00F3745C" w:rsidRDefault="005B7B39" w:rsidP="005B7B39"/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5B7B39" w:rsidRPr="00F3745C" w:rsidRDefault="005B7B39" w:rsidP="005B7B39"/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5B7B39" w:rsidRPr="00F3745C" w:rsidRDefault="005B7B39" w:rsidP="005B7B39"/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5B7B39" w:rsidRPr="00F3745C" w:rsidRDefault="005B7B39" w:rsidP="005B7B39"/>
        </w:tc>
        <w:tc>
          <w:tcPr>
            <w:tcW w:w="426" w:type="dxa"/>
            <w:shd w:val="clear" w:color="auto" w:fill="F4B083" w:themeFill="accent2" w:themeFillTint="99"/>
            <w:vAlign w:val="center"/>
          </w:tcPr>
          <w:p w:rsidR="005B7B39" w:rsidRPr="00F3745C" w:rsidRDefault="005B7B39" w:rsidP="005B7B39"/>
        </w:tc>
        <w:tc>
          <w:tcPr>
            <w:tcW w:w="393" w:type="dxa"/>
            <w:shd w:val="clear" w:color="auto" w:fill="F4B083" w:themeFill="accent2" w:themeFillTint="99"/>
            <w:vAlign w:val="center"/>
          </w:tcPr>
          <w:p w:rsidR="005B7B39" w:rsidRPr="00F3745C" w:rsidRDefault="005B7B39" w:rsidP="005B7B39"/>
        </w:tc>
        <w:tc>
          <w:tcPr>
            <w:tcW w:w="1849" w:type="dxa"/>
          </w:tcPr>
          <w:p w:rsidR="005B7B39" w:rsidRPr="00F3745C" w:rsidRDefault="005B7B39" w:rsidP="005B7B39"/>
        </w:tc>
      </w:tr>
    </w:tbl>
    <w:p w:rsidR="00D31050" w:rsidRDefault="00D31050"/>
    <w:sectPr w:rsidR="00D31050" w:rsidSect="00DA66E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4AE"/>
    <w:multiLevelType w:val="hybridMultilevel"/>
    <w:tmpl w:val="A84E4042"/>
    <w:lvl w:ilvl="0" w:tplc="7B2242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0B44A1"/>
    <w:multiLevelType w:val="hybridMultilevel"/>
    <w:tmpl w:val="CA5C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44"/>
    <w:rsid w:val="00054CB5"/>
    <w:rsid w:val="00086219"/>
    <w:rsid w:val="000B4B8C"/>
    <w:rsid w:val="000E6344"/>
    <w:rsid w:val="000F3935"/>
    <w:rsid w:val="000F4A9A"/>
    <w:rsid w:val="000F765A"/>
    <w:rsid w:val="002600B6"/>
    <w:rsid w:val="00276D89"/>
    <w:rsid w:val="00285B92"/>
    <w:rsid w:val="00287106"/>
    <w:rsid w:val="002E7152"/>
    <w:rsid w:val="003A7F2C"/>
    <w:rsid w:val="003E128A"/>
    <w:rsid w:val="003F4F7A"/>
    <w:rsid w:val="00492E75"/>
    <w:rsid w:val="004A633C"/>
    <w:rsid w:val="005B7B39"/>
    <w:rsid w:val="005E1992"/>
    <w:rsid w:val="005F11D7"/>
    <w:rsid w:val="00621EA8"/>
    <w:rsid w:val="006406A3"/>
    <w:rsid w:val="007054BB"/>
    <w:rsid w:val="007927A3"/>
    <w:rsid w:val="00795C1F"/>
    <w:rsid w:val="007F00D2"/>
    <w:rsid w:val="0087571A"/>
    <w:rsid w:val="008C2592"/>
    <w:rsid w:val="00931B31"/>
    <w:rsid w:val="00965F33"/>
    <w:rsid w:val="009A10FE"/>
    <w:rsid w:val="009D6954"/>
    <w:rsid w:val="00AD2584"/>
    <w:rsid w:val="00AD5657"/>
    <w:rsid w:val="00AF77D7"/>
    <w:rsid w:val="00B33947"/>
    <w:rsid w:val="00B92C37"/>
    <w:rsid w:val="00BA6A0F"/>
    <w:rsid w:val="00C42926"/>
    <w:rsid w:val="00C4457E"/>
    <w:rsid w:val="00C65935"/>
    <w:rsid w:val="00CB57BA"/>
    <w:rsid w:val="00CF163A"/>
    <w:rsid w:val="00D31050"/>
    <w:rsid w:val="00D56E7B"/>
    <w:rsid w:val="00D96386"/>
    <w:rsid w:val="00DA66E0"/>
    <w:rsid w:val="00E37FF2"/>
    <w:rsid w:val="00E76749"/>
    <w:rsid w:val="00E9551E"/>
    <w:rsid w:val="00F76946"/>
    <w:rsid w:val="00FB2EC6"/>
    <w:rsid w:val="00FE0447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866D6A-684A-4D80-867F-12A2FED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6E0"/>
    <w:pPr>
      <w:spacing w:after="200" w:line="276" w:lineRule="auto"/>
    </w:pPr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66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66E0"/>
    <w:pPr>
      <w:spacing w:after="0" w:line="240" w:lineRule="auto"/>
    </w:pPr>
    <w:rPr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9FA7-D386-4E17-8ECB-AEDC391F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1064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Onilda Castellanos</dc:creator>
  <cp:keywords/>
  <dc:description/>
  <cp:lastModifiedBy>HP</cp:lastModifiedBy>
  <cp:revision>2</cp:revision>
  <dcterms:created xsi:type="dcterms:W3CDTF">2020-01-08T02:49:00Z</dcterms:created>
  <dcterms:modified xsi:type="dcterms:W3CDTF">2020-01-08T02:49:00Z</dcterms:modified>
</cp:coreProperties>
</file>